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A4" w:rsidRPr="00B146A4" w:rsidRDefault="00B146A4" w:rsidP="00B146A4">
      <w:pPr>
        <w:spacing w:after="1" w:line="240" w:lineRule="atLeast"/>
        <w:ind w:firstLine="540"/>
        <w:jc w:val="both"/>
        <w:rPr>
          <w:color w:val="000000" w:themeColor="text1"/>
          <w:sz w:val="28"/>
          <w:szCs w:val="28"/>
        </w:rPr>
      </w:pPr>
      <w:bookmarkStart w:id="0" w:name="_GoBack"/>
      <w:bookmarkEnd w:id="0"/>
      <w:r w:rsidRPr="00B146A4">
        <w:rPr>
          <w:color w:val="000000" w:themeColor="text1"/>
          <w:sz w:val="28"/>
          <w:szCs w:val="28"/>
        </w:rPr>
        <w:t>Федеральным</w:t>
      </w:r>
      <w:r w:rsidRPr="00B146A4">
        <w:rPr>
          <w:color w:val="000000" w:themeColor="text1"/>
          <w:sz w:val="28"/>
          <w:szCs w:val="28"/>
        </w:rPr>
        <w:t xml:space="preserve"> </w:t>
      </w:r>
      <w:hyperlink r:id="rId5" w:history="1">
        <w:r w:rsidRPr="00B146A4">
          <w:rPr>
            <w:rStyle w:val="a3"/>
            <w:color w:val="000000" w:themeColor="text1"/>
            <w:sz w:val="28"/>
            <w:szCs w:val="28"/>
            <w:u w:val="none"/>
          </w:rPr>
          <w:t>закон</w:t>
        </w:r>
      </w:hyperlink>
      <w:r w:rsidRPr="00B146A4">
        <w:rPr>
          <w:color w:val="000000" w:themeColor="text1"/>
          <w:sz w:val="28"/>
          <w:szCs w:val="28"/>
        </w:rPr>
        <w:t>ом</w:t>
      </w:r>
      <w:r w:rsidRPr="00B146A4">
        <w:rPr>
          <w:color w:val="000000" w:themeColor="text1"/>
          <w:sz w:val="28"/>
          <w:szCs w:val="28"/>
        </w:rPr>
        <w:t xml:space="preserve"> от 07.03.2018 N 47-ФЗ</w:t>
      </w:r>
      <w:r>
        <w:rPr>
          <w:color w:val="000000" w:themeColor="text1"/>
          <w:sz w:val="28"/>
          <w:szCs w:val="28"/>
        </w:rPr>
        <w:t xml:space="preserve"> </w:t>
      </w:r>
      <w:r w:rsidRPr="00B146A4">
        <w:rPr>
          <w:color w:val="000000" w:themeColor="text1"/>
          <w:sz w:val="28"/>
          <w:szCs w:val="28"/>
        </w:rPr>
        <w:t>"О внесении изменений в отдельные законодател</w:t>
      </w:r>
      <w:r>
        <w:rPr>
          <w:color w:val="000000" w:themeColor="text1"/>
          <w:sz w:val="28"/>
          <w:szCs w:val="28"/>
        </w:rPr>
        <w:t xml:space="preserve">ьные акты Российской Федерации" </w:t>
      </w:r>
      <w:r>
        <w:rPr>
          <w:sz w:val="28"/>
          <w:szCs w:val="28"/>
        </w:rPr>
        <w:t>о</w:t>
      </w:r>
      <w:r>
        <w:rPr>
          <w:sz w:val="28"/>
          <w:szCs w:val="28"/>
        </w:rPr>
        <w:t>птимизирован порядок расчета размера субвенций, предоставляемых бюджетам субъектов РФ на обеспечение мер социальной поддержки по оплате ЖКУ отдельным категориям граждан.</w:t>
      </w:r>
    </w:p>
    <w:p w:rsidR="00B146A4" w:rsidRDefault="00B146A4" w:rsidP="00B146A4">
      <w:pPr>
        <w:spacing w:after="1" w:line="240" w:lineRule="atLeast"/>
        <w:ind w:firstLine="540"/>
        <w:jc w:val="both"/>
        <w:rPr>
          <w:sz w:val="28"/>
          <w:szCs w:val="28"/>
        </w:rPr>
      </w:pPr>
      <w:proofErr w:type="gramStart"/>
      <w:r>
        <w:rPr>
          <w:sz w:val="28"/>
          <w:szCs w:val="28"/>
        </w:rPr>
        <w:t xml:space="preserve">Установлено, что при определении объема субвенций, выделяемых из федерального бюджета бюджетам субъект РФ, на обеспечение мер социальной поддержки по оплате ЖКУ отдельным категориям граждан, будет учитываться не используемый ранее федеральный стандарт предельной стоимости жилищно-коммунальных услуг на </w:t>
      </w:r>
      <w:smartTag w:uri="urn:schemas-microsoft-com:office:smarttags" w:element="metricconverter">
        <w:smartTagPr>
          <w:attr w:name="ProductID" w:val="1 кв. метр"/>
        </w:smartTagPr>
        <w:r>
          <w:rPr>
            <w:sz w:val="28"/>
            <w:szCs w:val="28"/>
          </w:rPr>
          <w:t>1 кв. метр</w:t>
        </w:r>
      </w:smartTag>
      <w:r>
        <w:rPr>
          <w:sz w:val="28"/>
          <w:szCs w:val="28"/>
        </w:rPr>
        <w:t xml:space="preserve"> общей площади жилья в месяц, утверждаемый Правительством РФ, а стоимость ЖКУ в конкретном субъекте РФ в расчете на </w:t>
      </w:r>
      <w:smartTag w:uri="urn:schemas-microsoft-com:office:smarttags" w:element="metricconverter">
        <w:smartTagPr>
          <w:attr w:name="ProductID" w:val="1 кв. метр"/>
        </w:smartTagPr>
        <w:r>
          <w:rPr>
            <w:sz w:val="28"/>
            <w:szCs w:val="28"/>
          </w:rPr>
          <w:t>1 кв. метр</w:t>
        </w:r>
      </w:smartTag>
      <w:proofErr w:type="gramEnd"/>
      <w:r>
        <w:rPr>
          <w:sz w:val="28"/>
          <w:szCs w:val="28"/>
        </w:rPr>
        <w:t xml:space="preserve"> площади жилья за отчетный год по данным Росстата.</w:t>
      </w:r>
    </w:p>
    <w:p w:rsidR="00B146A4" w:rsidRDefault="00B146A4" w:rsidP="00B146A4">
      <w:pPr>
        <w:spacing w:after="1" w:line="240" w:lineRule="atLeast"/>
        <w:ind w:firstLine="540"/>
        <w:jc w:val="both"/>
        <w:rPr>
          <w:sz w:val="28"/>
          <w:szCs w:val="28"/>
        </w:rPr>
      </w:pPr>
      <w:r>
        <w:rPr>
          <w:sz w:val="28"/>
          <w:szCs w:val="28"/>
        </w:rPr>
        <w:t>Соответствующие поправки внесены в Закон РФ "О социальной защите граждан, подвергшихся воздействию радиации вследствие катастрофы на Чернобыльской АЭС", а также в федеральные законы "О ветеранах", "О социальной защите инвалидов в Российской Федерации", "О социальных гарантиях гражданам, подвергшимся радиационному воздействию вследствие ядерных испытаний на Семипалатинском полигоне".</w:t>
      </w:r>
    </w:p>
    <w:p w:rsidR="00B146A4" w:rsidRDefault="00B146A4" w:rsidP="00B146A4">
      <w:pPr>
        <w:spacing w:after="1" w:line="240" w:lineRule="atLeast"/>
        <w:ind w:firstLine="540"/>
        <w:jc w:val="both"/>
        <w:rPr>
          <w:sz w:val="28"/>
          <w:szCs w:val="28"/>
        </w:rPr>
      </w:pPr>
      <w:r>
        <w:rPr>
          <w:sz w:val="28"/>
          <w:szCs w:val="28"/>
        </w:rPr>
        <w:t>Закон вступил в силу с 18.03.2018.</w:t>
      </w:r>
    </w:p>
    <w:p w:rsidR="00A56D2E" w:rsidRDefault="00A56D2E" w:rsidP="00A56D2E">
      <w:pPr>
        <w:spacing w:line="240" w:lineRule="exact"/>
        <w:rPr>
          <w:sz w:val="28"/>
          <w:szCs w:val="28"/>
        </w:rPr>
      </w:pPr>
    </w:p>
    <w:p w:rsidR="00A56D2E" w:rsidRDefault="00A56D2E" w:rsidP="00A56D2E">
      <w:pPr>
        <w:spacing w:line="240" w:lineRule="exact"/>
        <w:rPr>
          <w:sz w:val="28"/>
          <w:szCs w:val="28"/>
        </w:rPr>
      </w:pPr>
    </w:p>
    <w:p w:rsidR="00A56D2E" w:rsidRDefault="00A56D2E" w:rsidP="00A56D2E">
      <w:pPr>
        <w:spacing w:line="240" w:lineRule="exact"/>
        <w:rPr>
          <w:sz w:val="28"/>
          <w:szCs w:val="28"/>
        </w:rPr>
      </w:pPr>
      <w:r>
        <w:rPr>
          <w:sz w:val="28"/>
          <w:szCs w:val="28"/>
        </w:rPr>
        <w:t>Помощник прокурора района</w:t>
      </w:r>
      <w:r>
        <w:rPr>
          <w:sz w:val="28"/>
          <w:szCs w:val="28"/>
        </w:rPr>
        <w:tab/>
      </w:r>
      <w:r>
        <w:rPr>
          <w:sz w:val="28"/>
          <w:szCs w:val="28"/>
        </w:rPr>
        <w:tab/>
      </w:r>
      <w:r>
        <w:rPr>
          <w:sz w:val="28"/>
          <w:szCs w:val="28"/>
        </w:rPr>
        <w:tab/>
      </w:r>
      <w:r>
        <w:rPr>
          <w:sz w:val="28"/>
          <w:szCs w:val="28"/>
        </w:rPr>
        <w:tab/>
      </w:r>
      <w:r>
        <w:rPr>
          <w:sz w:val="28"/>
          <w:szCs w:val="28"/>
        </w:rPr>
        <w:tab/>
        <w:t xml:space="preserve">                  М.М. </w:t>
      </w:r>
      <w:proofErr w:type="spellStart"/>
      <w:r>
        <w:rPr>
          <w:sz w:val="28"/>
          <w:szCs w:val="28"/>
        </w:rPr>
        <w:t>Гилязев</w:t>
      </w:r>
      <w:proofErr w:type="spellEnd"/>
    </w:p>
    <w:p w:rsidR="000F6992" w:rsidRDefault="000F6992"/>
    <w:sectPr w:rsidR="000F6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2E"/>
    <w:rsid w:val="000F6992"/>
    <w:rsid w:val="00531E2E"/>
    <w:rsid w:val="00A56D2E"/>
    <w:rsid w:val="00B14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6D2E"/>
    <w:rPr>
      <w:color w:val="0000FF"/>
      <w:u w:val="single"/>
    </w:rPr>
  </w:style>
  <w:style w:type="paragraph" w:customStyle="1" w:styleId="CharChar">
    <w:name w:val="Char Char"/>
    <w:basedOn w:val="a"/>
    <w:rsid w:val="00A56D2E"/>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6D2E"/>
    <w:rPr>
      <w:color w:val="0000FF"/>
      <w:u w:val="single"/>
    </w:rPr>
  </w:style>
  <w:style w:type="paragraph" w:customStyle="1" w:styleId="CharChar">
    <w:name w:val="Char Char"/>
    <w:basedOn w:val="a"/>
    <w:rsid w:val="00A56D2E"/>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2C22C62AEA23F658161E8310F28BAA7A42442E5238280E0283A5E6930YAmF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999</cp:lastModifiedBy>
  <cp:revision>2</cp:revision>
  <dcterms:created xsi:type="dcterms:W3CDTF">2018-04-18T04:28:00Z</dcterms:created>
  <dcterms:modified xsi:type="dcterms:W3CDTF">2018-04-18T04:28:00Z</dcterms:modified>
</cp:coreProperties>
</file>