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14" w:rsidRPr="00880114" w:rsidRDefault="00880114" w:rsidP="00880114">
      <w:pPr>
        <w:spacing w:after="1" w:line="240" w:lineRule="atLeast"/>
        <w:ind w:firstLine="540"/>
        <w:rPr>
          <w:color w:val="000000" w:themeColor="text1"/>
          <w:sz w:val="28"/>
          <w:szCs w:val="28"/>
        </w:rPr>
      </w:pPr>
      <w:r w:rsidRPr="00880114">
        <w:rPr>
          <w:color w:val="000000" w:themeColor="text1"/>
          <w:sz w:val="28"/>
          <w:szCs w:val="28"/>
        </w:rPr>
        <w:t>Федеральным</w:t>
      </w:r>
      <w:r w:rsidRPr="00880114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880114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880114">
        <w:rPr>
          <w:color w:val="000000" w:themeColor="text1"/>
          <w:sz w:val="28"/>
          <w:szCs w:val="28"/>
        </w:rPr>
        <w:t>ом</w:t>
      </w:r>
      <w:r w:rsidRPr="00880114">
        <w:rPr>
          <w:color w:val="000000" w:themeColor="text1"/>
          <w:sz w:val="28"/>
          <w:szCs w:val="28"/>
        </w:rPr>
        <w:t xml:space="preserve"> от 07.03.2018 N 48-ФЗ</w:t>
      </w:r>
      <w:r w:rsidRPr="00880114">
        <w:rPr>
          <w:color w:val="000000" w:themeColor="text1"/>
          <w:sz w:val="28"/>
          <w:szCs w:val="28"/>
        </w:rPr>
        <w:t xml:space="preserve"> </w:t>
      </w:r>
      <w:r w:rsidRPr="00880114">
        <w:rPr>
          <w:color w:val="000000" w:themeColor="text1"/>
          <w:sz w:val="28"/>
          <w:szCs w:val="28"/>
        </w:rPr>
        <w:t>"О внесении</w:t>
      </w:r>
      <w:r>
        <w:rPr>
          <w:color w:val="000000" w:themeColor="text1"/>
          <w:sz w:val="28"/>
          <w:szCs w:val="28"/>
        </w:rPr>
        <w:t xml:space="preserve"> изменений в </w:t>
      </w:r>
      <w:r w:rsidRPr="00880114">
        <w:rPr>
          <w:color w:val="000000" w:themeColor="text1"/>
          <w:sz w:val="28"/>
          <w:szCs w:val="28"/>
        </w:rPr>
        <w:t>статью 278 Гражданского процессуального кодекса Российской Федерации и Федеральный закон "</w:t>
      </w:r>
      <w:r w:rsidRPr="00880114">
        <w:rPr>
          <w:color w:val="000000" w:themeColor="text1"/>
          <w:sz w:val="28"/>
          <w:szCs w:val="28"/>
        </w:rPr>
        <w:t>Об исполнительном производстве"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80114">
        <w:rPr>
          <w:color w:val="000000" w:themeColor="text1"/>
          <w:sz w:val="28"/>
          <w:szCs w:val="28"/>
        </w:rPr>
        <w:t>з</w:t>
      </w:r>
      <w:r w:rsidRPr="00880114">
        <w:rPr>
          <w:color w:val="000000" w:themeColor="text1"/>
          <w:sz w:val="28"/>
          <w:szCs w:val="28"/>
        </w:rPr>
        <w:t>акреплено право взыскателя на обращение в суд с заявлением о признании должника по алиментным обязательствам безвестно отсутствующим в случае, если его розыск оказался безрезультатным.</w:t>
      </w:r>
    </w:p>
    <w:p w:rsidR="00880114" w:rsidRPr="00880114" w:rsidRDefault="00880114" w:rsidP="00880114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80114">
        <w:rPr>
          <w:color w:val="000000" w:themeColor="text1"/>
          <w:sz w:val="28"/>
          <w:szCs w:val="28"/>
        </w:rPr>
        <w:t>Поправками, в том числе:</w:t>
      </w:r>
    </w:p>
    <w:p w:rsidR="00880114" w:rsidRPr="00880114" w:rsidRDefault="00880114" w:rsidP="00880114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80114">
        <w:rPr>
          <w:color w:val="000000" w:themeColor="text1"/>
          <w:sz w:val="28"/>
          <w:szCs w:val="28"/>
        </w:rPr>
        <w:t>определено, что в случае если после проведения исполнительно-розыскных действий по розыску должника по исполнительному документу, содержащему требование о взыскании алиментов, в течение одного года со дня получения последних сведений о должнике не установлено его место нахождения, судебный пристав-исполнитель, осуществляющий розыск, информирует взыскателя о результатах проведенных исполнительно-розыскных действий и разъясняет взыскателю его право обратиться в суд с заявлением о признании должника</w:t>
      </w:r>
      <w:proofErr w:type="gramEnd"/>
      <w:r w:rsidRPr="00880114">
        <w:rPr>
          <w:color w:val="000000" w:themeColor="text1"/>
          <w:sz w:val="28"/>
          <w:szCs w:val="28"/>
        </w:rPr>
        <w:t xml:space="preserve"> безвестно отсутствующим;</w:t>
      </w:r>
    </w:p>
    <w:p w:rsidR="00880114" w:rsidRPr="00880114" w:rsidRDefault="00880114" w:rsidP="00880114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80114">
        <w:rPr>
          <w:color w:val="000000" w:themeColor="text1"/>
          <w:sz w:val="28"/>
          <w:szCs w:val="28"/>
        </w:rPr>
        <w:t xml:space="preserve">предусмотрено, что судья при подготовке дела к судебному разбирательству после принятия заявления о признании гражданина безвестно отсутствующим запрашивает об </w:t>
      </w:r>
      <w:proofErr w:type="gramStart"/>
      <w:r w:rsidRPr="00880114">
        <w:rPr>
          <w:color w:val="000000" w:themeColor="text1"/>
          <w:sz w:val="28"/>
          <w:szCs w:val="28"/>
        </w:rPr>
        <w:t>имеющихся</w:t>
      </w:r>
      <w:proofErr w:type="gramEnd"/>
      <w:r w:rsidRPr="00880114">
        <w:rPr>
          <w:color w:val="000000" w:themeColor="text1"/>
          <w:sz w:val="28"/>
          <w:szCs w:val="28"/>
        </w:rPr>
        <w:t xml:space="preserve"> о нем сведениях также службу судебных приставов;</w:t>
      </w:r>
    </w:p>
    <w:p w:rsidR="00880114" w:rsidRPr="00880114" w:rsidRDefault="00880114" w:rsidP="00880114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80114">
        <w:rPr>
          <w:color w:val="000000" w:themeColor="text1"/>
          <w:sz w:val="28"/>
          <w:szCs w:val="28"/>
        </w:rPr>
        <w:t xml:space="preserve">установлено, что исполнительное производство прекращается судебным приставом-исполнителем, кроме того, в случаях признания безнадежной к взысканию задолженности по платежам в бюджет в порядке, установленном законодательством РФ, а </w:t>
      </w:r>
      <w:proofErr w:type="gramStart"/>
      <w:r w:rsidRPr="00880114">
        <w:rPr>
          <w:color w:val="000000" w:themeColor="text1"/>
          <w:sz w:val="28"/>
          <w:szCs w:val="28"/>
        </w:rPr>
        <w:t>также</w:t>
      </w:r>
      <w:proofErr w:type="gramEnd"/>
      <w:r w:rsidRPr="00880114">
        <w:rPr>
          <w:color w:val="000000" w:themeColor="text1"/>
          <w:sz w:val="28"/>
          <w:szCs w:val="28"/>
        </w:rPr>
        <w:t xml:space="preserve">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бюджет, в отношении которой в порядке, установленном законодательством РФ, принято решение о признании ее </w:t>
      </w:r>
      <w:proofErr w:type="gramStart"/>
      <w:r w:rsidRPr="00880114">
        <w:rPr>
          <w:color w:val="000000" w:themeColor="text1"/>
          <w:sz w:val="28"/>
          <w:szCs w:val="28"/>
        </w:rPr>
        <w:t>безнадежной</w:t>
      </w:r>
      <w:proofErr w:type="gramEnd"/>
      <w:r w:rsidRPr="00880114">
        <w:rPr>
          <w:color w:val="000000" w:themeColor="text1"/>
          <w:sz w:val="28"/>
          <w:szCs w:val="28"/>
        </w:rPr>
        <w:t xml:space="preserve"> к взысканию.</w:t>
      </w:r>
    </w:p>
    <w:p w:rsidR="00880114" w:rsidRPr="00880114" w:rsidRDefault="00880114" w:rsidP="00880114">
      <w:pPr>
        <w:spacing w:after="1" w:line="240" w:lineRule="atLeast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880114">
        <w:rPr>
          <w:color w:val="000000" w:themeColor="text1"/>
          <w:sz w:val="28"/>
          <w:szCs w:val="28"/>
        </w:rPr>
        <w:t>Федеральный закон вступил в силу со дня его официального опубликования.</w:t>
      </w:r>
    </w:p>
    <w:p w:rsidR="00A56D2E" w:rsidRPr="00880114" w:rsidRDefault="00A56D2E" w:rsidP="00880114">
      <w:pPr>
        <w:spacing w:after="1" w:line="280" w:lineRule="atLeast"/>
        <w:jc w:val="both"/>
        <w:rPr>
          <w:color w:val="000000" w:themeColor="text1"/>
          <w:sz w:val="28"/>
          <w:szCs w:val="28"/>
        </w:rPr>
      </w:pPr>
    </w:p>
    <w:p w:rsidR="00A56D2E" w:rsidRPr="00880114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</w:p>
    <w:p w:rsidR="00A56D2E" w:rsidRPr="00880114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  <w:r w:rsidRPr="00880114">
        <w:rPr>
          <w:color w:val="000000" w:themeColor="text1"/>
          <w:sz w:val="28"/>
          <w:szCs w:val="28"/>
        </w:rPr>
        <w:t>Помощник прокурора района</w:t>
      </w:r>
      <w:r w:rsidRPr="00880114">
        <w:rPr>
          <w:color w:val="000000" w:themeColor="text1"/>
          <w:sz w:val="28"/>
          <w:szCs w:val="28"/>
        </w:rPr>
        <w:tab/>
      </w:r>
      <w:r w:rsidRPr="00880114">
        <w:rPr>
          <w:color w:val="000000" w:themeColor="text1"/>
          <w:sz w:val="28"/>
          <w:szCs w:val="28"/>
        </w:rPr>
        <w:tab/>
      </w:r>
      <w:r w:rsidRPr="00880114">
        <w:rPr>
          <w:color w:val="000000" w:themeColor="text1"/>
          <w:sz w:val="28"/>
          <w:szCs w:val="28"/>
        </w:rPr>
        <w:tab/>
      </w:r>
      <w:r w:rsidRPr="00880114">
        <w:rPr>
          <w:color w:val="000000" w:themeColor="text1"/>
          <w:sz w:val="28"/>
          <w:szCs w:val="28"/>
        </w:rPr>
        <w:tab/>
      </w:r>
      <w:r w:rsidRPr="00880114">
        <w:rPr>
          <w:color w:val="000000" w:themeColor="text1"/>
          <w:sz w:val="28"/>
          <w:szCs w:val="28"/>
        </w:rPr>
        <w:tab/>
        <w:t xml:space="preserve">                  М.М. </w:t>
      </w:r>
      <w:proofErr w:type="spellStart"/>
      <w:r w:rsidRPr="00880114">
        <w:rPr>
          <w:color w:val="000000" w:themeColor="text1"/>
          <w:sz w:val="28"/>
          <w:szCs w:val="28"/>
        </w:rPr>
        <w:t>Гилязев</w:t>
      </w:r>
      <w:proofErr w:type="spellEnd"/>
    </w:p>
    <w:p w:rsidR="000F6992" w:rsidRPr="00880114" w:rsidRDefault="000F6992">
      <w:pPr>
        <w:rPr>
          <w:color w:val="000000" w:themeColor="text1"/>
        </w:rPr>
      </w:pPr>
    </w:p>
    <w:sectPr w:rsidR="000F6992" w:rsidRPr="00880114" w:rsidSect="008801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880114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AFD8494E1F1E67B88AC35E6C89DDBBB5FC3BCB7DC85E684FD8CF1278R5r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2018-04-18T04:18:00Z</dcterms:created>
  <dcterms:modified xsi:type="dcterms:W3CDTF">2018-04-18T04:18:00Z</dcterms:modified>
</cp:coreProperties>
</file>