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F8A" w:rsidRPr="00035F8A" w:rsidRDefault="00035F8A" w:rsidP="00035F8A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35F8A" w:rsidRPr="00035F8A" w:rsidRDefault="00035F8A" w:rsidP="00035F8A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F8A">
        <w:rPr>
          <w:rFonts w:ascii="Times New Roman" w:eastAsia="Times New Roman" w:hAnsi="Times New Roman" w:cs="Times New Roman"/>
          <w:sz w:val="28"/>
          <w:szCs w:val="28"/>
        </w:rPr>
        <w:t xml:space="preserve">Федеральный </w:t>
      </w:r>
      <w:hyperlink r:id="rId6" w:history="1">
        <w:r w:rsidRPr="00035F8A">
          <w:rPr>
            <w:rFonts w:ascii="Times New Roman" w:eastAsia="Times New Roman" w:hAnsi="Times New Roman" w:cs="Times New Roman"/>
            <w:sz w:val="28"/>
            <w:szCs w:val="28"/>
          </w:rPr>
          <w:t>закон</w:t>
        </w:r>
      </w:hyperlink>
      <w:r w:rsidRPr="00035F8A">
        <w:rPr>
          <w:rFonts w:ascii="Times New Roman" w:eastAsia="Times New Roman" w:hAnsi="Times New Roman" w:cs="Times New Roman"/>
          <w:sz w:val="28"/>
          <w:szCs w:val="28"/>
        </w:rPr>
        <w:t xml:space="preserve"> от 06.06.2019 N 136-ФЗ"О внесении изменения в статью 19.24 Кодекса Российской Федерации об административных правонарушениях"</w:t>
      </w:r>
    </w:p>
    <w:p w:rsidR="00035F8A" w:rsidRPr="00035F8A" w:rsidRDefault="00035F8A" w:rsidP="00035F8A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F8A">
        <w:rPr>
          <w:rFonts w:ascii="Times New Roman" w:eastAsia="Times New Roman" w:hAnsi="Times New Roman" w:cs="Times New Roman"/>
          <w:sz w:val="28"/>
          <w:szCs w:val="28"/>
        </w:rPr>
        <w:t>Абзац второй части 3 статьи 19.24 КоАП РФ дополнен положением, устанавливающим, что в случае повторного в течение одного года совершения административного правонарушения лицами, в отношении которых не могут применяться обязательные работы либо административный арест (в частности, это применяется к беременным женщинам, женщинам, имеющим детей в возрасте до трех лет, к инвалидам I и II групп и иным категориям), то на них может быть наложен административный штраф в размере от двух тысяч до двух тысяч пятисот рублей.</w:t>
      </w:r>
    </w:p>
    <w:p w:rsidR="00035F8A" w:rsidRPr="00535375" w:rsidRDefault="00035F8A" w:rsidP="00035F8A">
      <w:pPr>
        <w:spacing w:after="1" w:line="240" w:lineRule="atLeast"/>
        <w:ind w:firstLine="540"/>
        <w:jc w:val="both"/>
        <w:rPr>
          <w:color w:val="000000" w:themeColor="text1"/>
        </w:rPr>
      </w:pPr>
      <w:r w:rsidRPr="00035F8A">
        <w:rPr>
          <w:rFonts w:ascii="Times New Roman" w:eastAsia="Times New Roman" w:hAnsi="Times New Roman" w:cs="Times New Roman"/>
          <w:sz w:val="28"/>
          <w:szCs w:val="28"/>
        </w:rPr>
        <w:t>Федеральный закон опубликован на Интернет-портале правовой информации</w:t>
      </w:r>
      <w:r>
        <w:rPr>
          <w:sz w:val="27"/>
          <w:szCs w:val="27"/>
        </w:rPr>
        <w:t xml:space="preserve"> </w:t>
      </w:r>
      <w:r w:rsidRPr="005353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07.06.2019, вступил в силу с 18.06.2019</w:t>
      </w:r>
      <w:r w:rsidRPr="00535375">
        <w:rPr>
          <w:color w:val="000000" w:themeColor="text1"/>
          <w:sz w:val="27"/>
          <w:szCs w:val="27"/>
        </w:rPr>
        <w:t>.</w:t>
      </w:r>
    </w:p>
    <w:p w:rsidR="001B1F40" w:rsidRPr="001B1F40" w:rsidRDefault="001B1F40" w:rsidP="001B1F40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25CC" w:rsidRPr="005E25CC" w:rsidRDefault="005E25CC" w:rsidP="001B1F40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B29" w:rsidRPr="005E25CC" w:rsidRDefault="00C26B29" w:rsidP="001B1F40">
      <w:pPr>
        <w:pStyle w:val="a4"/>
        <w:spacing w:after="0" w:line="278" w:lineRule="atLeast"/>
        <w:contextualSpacing/>
        <w:rPr>
          <w:bCs/>
          <w:sz w:val="27"/>
          <w:szCs w:val="27"/>
        </w:rPr>
      </w:pPr>
      <w:r w:rsidRPr="005E25CC">
        <w:rPr>
          <w:bCs/>
          <w:sz w:val="27"/>
          <w:szCs w:val="27"/>
        </w:rPr>
        <w:t>Помощник прокурора района</w:t>
      </w:r>
    </w:p>
    <w:p w:rsidR="00C26B29" w:rsidRPr="005E25CC" w:rsidRDefault="00C26B29" w:rsidP="005E25CC">
      <w:pPr>
        <w:pStyle w:val="a4"/>
        <w:spacing w:after="0" w:line="278" w:lineRule="atLeast"/>
        <w:ind w:left="539"/>
        <w:contextualSpacing/>
        <w:rPr>
          <w:bCs/>
          <w:sz w:val="27"/>
          <w:szCs w:val="27"/>
        </w:rPr>
      </w:pPr>
    </w:p>
    <w:p w:rsidR="00C26B29" w:rsidRPr="005E25CC" w:rsidRDefault="00C26B29" w:rsidP="001B1F40">
      <w:pPr>
        <w:pStyle w:val="a4"/>
        <w:spacing w:after="0" w:line="278" w:lineRule="atLeast"/>
        <w:contextualSpacing/>
        <w:rPr>
          <w:bCs/>
          <w:sz w:val="27"/>
          <w:szCs w:val="27"/>
        </w:rPr>
      </w:pPr>
      <w:r w:rsidRPr="005E25CC">
        <w:rPr>
          <w:bCs/>
          <w:sz w:val="27"/>
          <w:szCs w:val="27"/>
        </w:rPr>
        <w:t>юрист 1 класса</w:t>
      </w:r>
      <w:r w:rsidRPr="005E25CC">
        <w:rPr>
          <w:bCs/>
          <w:sz w:val="27"/>
          <w:szCs w:val="27"/>
        </w:rPr>
        <w:tab/>
      </w:r>
      <w:r w:rsidRPr="005E25CC">
        <w:rPr>
          <w:bCs/>
          <w:sz w:val="27"/>
          <w:szCs w:val="27"/>
        </w:rPr>
        <w:tab/>
      </w:r>
      <w:r w:rsidRPr="005E25CC">
        <w:rPr>
          <w:bCs/>
          <w:sz w:val="27"/>
          <w:szCs w:val="27"/>
        </w:rPr>
        <w:tab/>
      </w:r>
      <w:r w:rsidRPr="005E25CC">
        <w:rPr>
          <w:bCs/>
          <w:sz w:val="27"/>
          <w:szCs w:val="27"/>
        </w:rPr>
        <w:tab/>
      </w:r>
      <w:r w:rsidRPr="005E25CC">
        <w:rPr>
          <w:bCs/>
          <w:sz w:val="27"/>
          <w:szCs w:val="27"/>
        </w:rPr>
        <w:tab/>
      </w:r>
      <w:r w:rsidRPr="005E25CC">
        <w:rPr>
          <w:bCs/>
          <w:sz w:val="27"/>
          <w:szCs w:val="27"/>
        </w:rPr>
        <w:tab/>
      </w:r>
      <w:r w:rsidRPr="005E25CC">
        <w:rPr>
          <w:bCs/>
          <w:sz w:val="27"/>
          <w:szCs w:val="27"/>
        </w:rPr>
        <w:tab/>
      </w:r>
      <w:r w:rsidRPr="005E25CC">
        <w:rPr>
          <w:bCs/>
          <w:sz w:val="27"/>
          <w:szCs w:val="27"/>
        </w:rPr>
        <w:tab/>
        <w:t xml:space="preserve">        М.М. Гилязев</w:t>
      </w:r>
    </w:p>
    <w:p w:rsidR="00C26B29" w:rsidRPr="005E25CC" w:rsidRDefault="00C26B29" w:rsidP="005E25CC">
      <w:pPr>
        <w:pStyle w:val="a4"/>
        <w:spacing w:after="0" w:line="278" w:lineRule="atLeast"/>
        <w:ind w:left="539"/>
        <w:contextualSpacing/>
        <w:rPr>
          <w:bCs/>
          <w:sz w:val="27"/>
          <w:szCs w:val="27"/>
        </w:rPr>
      </w:pPr>
    </w:p>
    <w:sectPr w:rsidR="00C26B29" w:rsidRPr="005E25CC" w:rsidSect="00C26B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C5E" w:rsidRDefault="00AA1C5E" w:rsidP="005E25CC">
      <w:pPr>
        <w:spacing w:after="0" w:line="240" w:lineRule="auto"/>
      </w:pPr>
      <w:r>
        <w:separator/>
      </w:r>
    </w:p>
  </w:endnote>
  <w:endnote w:type="continuationSeparator" w:id="1">
    <w:p w:rsidR="00AA1C5E" w:rsidRDefault="00AA1C5E" w:rsidP="005E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C5E" w:rsidRDefault="00AA1C5E" w:rsidP="005E25CC">
      <w:pPr>
        <w:spacing w:after="0" w:line="240" w:lineRule="auto"/>
      </w:pPr>
      <w:r>
        <w:separator/>
      </w:r>
    </w:p>
  </w:footnote>
  <w:footnote w:type="continuationSeparator" w:id="1">
    <w:p w:rsidR="00AA1C5E" w:rsidRDefault="00AA1C5E" w:rsidP="005E2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6B29"/>
    <w:rsid w:val="00035F8A"/>
    <w:rsid w:val="00160B22"/>
    <w:rsid w:val="001B1F40"/>
    <w:rsid w:val="003E0DCE"/>
    <w:rsid w:val="00533F37"/>
    <w:rsid w:val="00535375"/>
    <w:rsid w:val="005C468B"/>
    <w:rsid w:val="005E25CC"/>
    <w:rsid w:val="00AA1C5E"/>
    <w:rsid w:val="00C26B29"/>
    <w:rsid w:val="00C56B82"/>
    <w:rsid w:val="00D73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6B29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C26B2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rsid w:val="00C26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semiHidden/>
    <w:unhideWhenUsed/>
    <w:rsid w:val="005E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25CC"/>
  </w:style>
  <w:style w:type="paragraph" w:styleId="a7">
    <w:name w:val="footer"/>
    <w:basedOn w:val="a"/>
    <w:link w:val="a8"/>
    <w:uiPriority w:val="99"/>
    <w:semiHidden/>
    <w:unhideWhenUsed/>
    <w:rsid w:val="005E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25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F93719857BDDD1AFD87C24156ED5860938FED0ADB2DE2B151C0C4FA90DAA003D350714428360B900EEC8B226ZET3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Khamzina</dc:creator>
  <cp:lastModifiedBy>Khamzina</cp:lastModifiedBy>
  <cp:revision>2</cp:revision>
  <dcterms:created xsi:type="dcterms:W3CDTF">2019-07-12T04:37:00Z</dcterms:created>
  <dcterms:modified xsi:type="dcterms:W3CDTF">2019-07-12T04:37:00Z</dcterms:modified>
</cp:coreProperties>
</file>