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2E" w:rsidRPr="002A71A9" w:rsidRDefault="00A56D2E" w:rsidP="00A56D2E">
      <w:pPr>
        <w:spacing w:after="1" w:line="280" w:lineRule="atLeast"/>
        <w:jc w:val="both"/>
        <w:rPr>
          <w:sz w:val="28"/>
          <w:szCs w:val="28"/>
        </w:rPr>
      </w:pPr>
      <w:r w:rsidRPr="002A71A9">
        <w:rPr>
          <w:sz w:val="28"/>
          <w:szCs w:val="28"/>
        </w:rPr>
        <w:t xml:space="preserve">                    </w:t>
      </w:r>
      <w:proofErr w:type="gramStart"/>
      <w:r w:rsidRPr="002A71A9">
        <w:rPr>
          <w:sz w:val="28"/>
          <w:szCs w:val="28"/>
        </w:rPr>
        <w:t>Федеральным</w:t>
      </w:r>
      <w:proofErr w:type="gramEnd"/>
      <w:r w:rsidRPr="002A71A9">
        <w:rPr>
          <w:sz w:val="28"/>
          <w:szCs w:val="28"/>
        </w:rPr>
        <w:t xml:space="preserve"> </w:t>
      </w:r>
      <w:hyperlink r:id="rId5" w:history="1">
        <w:r w:rsidRPr="002A71A9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2A71A9">
        <w:rPr>
          <w:sz w:val="28"/>
          <w:szCs w:val="28"/>
        </w:rPr>
        <w:t>ом от 07.03.2018 N 42-ФЗ "О внесении изменений в Кодекс Российской Федерации об административных правонарушениях" 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 предусмотрен административный штраф.</w:t>
      </w:r>
    </w:p>
    <w:p w:rsidR="00A56D2E" w:rsidRDefault="00A56D2E" w:rsidP="00A56D2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Так, непредставление сведений о пожарной опасности в лесах, несвоевременное представление таких сведений, представление их не в полном объеме либо представление недостоверных сведений повлечет наложение штрафа в размере от трех тысяч до пяти тысяч рублей.</w:t>
      </w:r>
    </w:p>
    <w:p w:rsidR="00A56D2E" w:rsidRDefault="00A56D2E" w:rsidP="00A56D2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За непредставление сведений о лесных пожарах (несвоевременное представление таких сведений, представление их не в полном объеме либо представление недостоверных сведений) предусмотрен штраф в размере от десяти тысяч до пятнадцати тысяч рублей.</w:t>
      </w:r>
    </w:p>
    <w:p w:rsidR="00A56D2E" w:rsidRDefault="00A56D2E" w:rsidP="00A56D2E">
      <w:pPr>
        <w:spacing w:after="1" w:line="280" w:lineRule="atLeast"/>
        <w:ind w:firstLine="540"/>
        <w:jc w:val="both"/>
      </w:pPr>
      <w:r>
        <w:rPr>
          <w:sz w:val="28"/>
        </w:rPr>
        <w:t>Рассмотрение данной категории дел закреплено за органами, осуществляющими федеральный государственный лесной надзор (лесную охрану).</w:t>
      </w:r>
    </w:p>
    <w:p w:rsidR="00A56D2E" w:rsidRDefault="00A56D2E" w:rsidP="00A56D2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Федеральный закон вступил в силу с 18.03.2018.</w:t>
      </w: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>
      <w:bookmarkStart w:id="0" w:name="_GoBack"/>
      <w:bookmarkEnd w:id="0"/>
    </w:p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736BFB6885825D0169C6ECB56D986BBA1C5EA3F1BF6F5D23A49B0D0AFDf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2018-04-18T04:02:00Z</dcterms:created>
  <dcterms:modified xsi:type="dcterms:W3CDTF">2018-04-18T04:02:00Z</dcterms:modified>
</cp:coreProperties>
</file>