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CA0" w:rsidRPr="00586ACD" w:rsidRDefault="004B5CA0" w:rsidP="004B5C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ACD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4B5CA0" w:rsidRPr="00586ACD" w:rsidRDefault="004B5CA0" w:rsidP="004B5C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ACD">
        <w:rPr>
          <w:rFonts w:ascii="Times New Roman" w:hAnsi="Times New Roman" w:cs="Times New Roman"/>
          <w:b/>
          <w:sz w:val="24"/>
          <w:szCs w:val="24"/>
        </w:rPr>
        <w:t>публичных слушаний по рассмотрению проекта  постановления администрации сельского посе</w:t>
      </w:r>
      <w:bookmarkStart w:id="0" w:name="_GoBack"/>
      <w:bookmarkEnd w:id="0"/>
      <w:r w:rsidRPr="00586ACD">
        <w:rPr>
          <w:rFonts w:ascii="Times New Roman" w:hAnsi="Times New Roman" w:cs="Times New Roman"/>
          <w:b/>
          <w:sz w:val="24"/>
          <w:szCs w:val="24"/>
        </w:rPr>
        <w:t xml:space="preserve">ления </w:t>
      </w:r>
      <w:proofErr w:type="spellStart"/>
      <w:r w:rsidR="00B208F9">
        <w:rPr>
          <w:rFonts w:ascii="Times New Roman" w:hAnsi="Times New Roman" w:cs="Times New Roman"/>
          <w:b/>
          <w:sz w:val="24"/>
          <w:szCs w:val="24"/>
        </w:rPr>
        <w:t>Ковардинский</w:t>
      </w:r>
      <w:proofErr w:type="spellEnd"/>
      <w:r w:rsidRPr="00586ACD">
        <w:rPr>
          <w:rFonts w:ascii="Times New Roman" w:hAnsi="Times New Roman" w:cs="Times New Roman"/>
          <w:b/>
          <w:sz w:val="24"/>
          <w:szCs w:val="24"/>
        </w:rPr>
        <w:t xml:space="preserve">  сельсовет муниципального района </w:t>
      </w:r>
      <w:proofErr w:type="spellStart"/>
      <w:r w:rsidRPr="00586ACD">
        <w:rPr>
          <w:rFonts w:ascii="Times New Roman" w:hAnsi="Times New Roman" w:cs="Times New Roman"/>
          <w:b/>
          <w:sz w:val="24"/>
          <w:szCs w:val="24"/>
        </w:rPr>
        <w:t>Гафурийский</w:t>
      </w:r>
      <w:proofErr w:type="spellEnd"/>
      <w:r w:rsidRPr="00586ACD">
        <w:rPr>
          <w:rFonts w:ascii="Times New Roman" w:hAnsi="Times New Roman" w:cs="Times New Roman"/>
          <w:b/>
          <w:sz w:val="24"/>
          <w:szCs w:val="24"/>
        </w:rPr>
        <w:t xml:space="preserve"> район Республики Башкортостан «Об утверждении проекта межевания территории для объекта «Строительство дороги с.</w:t>
      </w:r>
      <w:r w:rsidR="006338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6ACD">
        <w:rPr>
          <w:rFonts w:ascii="Times New Roman" w:hAnsi="Times New Roman" w:cs="Times New Roman"/>
          <w:b/>
          <w:sz w:val="24"/>
          <w:szCs w:val="24"/>
        </w:rPr>
        <w:t>Коварды</w:t>
      </w:r>
      <w:proofErr w:type="spellEnd"/>
      <w:r w:rsidRPr="00586ACD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586ACD">
        <w:rPr>
          <w:rFonts w:ascii="Times New Roman" w:hAnsi="Times New Roman" w:cs="Times New Roman"/>
          <w:b/>
          <w:sz w:val="24"/>
          <w:szCs w:val="24"/>
        </w:rPr>
        <w:t>д</w:t>
      </w:r>
      <w:proofErr w:type="gramStart"/>
      <w:r w:rsidRPr="00586ACD"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 w:rsidRPr="00586ACD">
        <w:rPr>
          <w:rFonts w:ascii="Times New Roman" w:hAnsi="Times New Roman" w:cs="Times New Roman"/>
          <w:b/>
          <w:sz w:val="24"/>
          <w:szCs w:val="24"/>
        </w:rPr>
        <w:t>аишево</w:t>
      </w:r>
      <w:proofErr w:type="spellEnd"/>
      <w:r w:rsidRPr="00586ACD">
        <w:rPr>
          <w:rFonts w:ascii="Times New Roman" w:hAnsi="Times New Roman" w:cs="Times New Roman"/>
          <w:b/>
          <w:sz w:val="24"/>
          <w:szCs w:val="24"/>
        </w:rPr>
        <w:t>»</w:t>
      </w:r>
    </w:p>
    <w:p w:rsidR="004912F4" w:rsidRDefault="004912F4" w:rsidP="004912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</w:t>
      </w:r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сентября 2020 </w:t>
      </w: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</w:t>
      </w:r>
      <w:r w:rsidR="00633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.00ч.</w:t>
      </w:r>
    </w:p>
    <w:p w:rsidR="004912F4" w:rsidRPr="004912F4" w:rsidRDefault="004912F4" w:rsidP="004912F4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проведения: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СДК с.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B208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Коварды</w:t>
      </w:r>
      <w:proofErr w:type="spellEnd"/>
    </w:p>
    <w:p w:rsidR="004912F4" w:rsidRPr="004912F4" w:rsidRDefault="004912F4" w:rsidP="004912F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Гафурийский</w:t>
      </w:r>
      <w:proofErr w:type="spellEnd"/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</w:t>
      </w:r>
      <w:r w:rsidR="00B20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208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Коварды</w:t>
      </w:r>
      <w:proofErr w:type="spellEnd"/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,                                 ул.</w:t>
      </w:r>
      <w:r w:rsidR="00B20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208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Заки</w:t>
      </w:r>
      <w:proofErr w:type="spellEnd"/>
      <w:r w:rsidR="00B20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208F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Валиди</w:t>
      </w:r>
      <w:proofErr w:type="spellEnd"/>
      <w:r w:rsidR="00B208F9">
        <w:rPr>
          <w:rFonts w:ascii="Times New Roman" w:eastAsia="Times New Roman" w:hAnsi="Times New Roman" w:cs="Times New Roman"/>
          <w:sz w:val="24"/>
          <w:szCs w:val="24"/>
          <w:lang w:eastAsia="ru-RU"/>
        </w:rPr>
        <w:t>, 32</w:t>
      </w:r>
    </w:p>
    <w:p w:rsidR="004912F4" w:rsidRPr="004912F4" w:rsidRDefault="004912F4" w:rsidP="004912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 публичного слушания: </w:t>
      </w:r>
      <w:proofErr w:type="spellStart"/>
      <w:r w:rsidR="00442D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Абдрахманов</w:t>
      </w:r>
      <w:proofErr w:type="spellEnd"/>
      <w:r w:rsidR="00442D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Р.Г.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Глава сельского поселения </w:t>
      </w:r>
      <w:proofErr w:type="spellStart"/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Имендяшевский</w:t>
      </w:r>
      <w:proofErr w:type="spellEnd"/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Гафурийский</w:t>
      </w:r>
      <w:proofErr w:type="spellEnd"/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Башкортостан;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Секретарь комиссии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63382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Зарипова</w:t>
      </w:r>
      <w:proofErr w:type="spellEnd"/>
      <w:r w:rsidR="0063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Р.А.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Pr="00491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председатель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постоянной комиссии Совета по социально-гуманитарным вопросам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Присутствовали: 25 человек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Приглашены: директора  школ, старосты населенных пунктов сельского поселения </w:t>
      </w:r>
      <w:proofErr w:type="spellStart"/>
      <w:r w:rsidR="00442D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Ковардинский</w:t>
      </w:r>
      <w:proofErr w:type="spellEnd"/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сельсовет,  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 по подготовке и проведению публичных слушаний.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Повестка дня</w:t>
      </w:r>
      <w:r w:rsidRPr="00491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2F4" w:rsidRPr="00586ACD" w:rsidRDefault="00C9407B" w:rsidP="00C9407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Обсуждение проекта межевания территории для объекта «Строительство дороги </w:t>
      </w:r>
      <w:proofErr w:type="spellStart"/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.К</w:t>
      </w:r>
      <w:proofErr w:type="gramEnd"/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оварды</w:t>
      </w:r>
      <w:proofErr w:type="spellEnd"/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proofErr w:type="spellStart"/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д.Таишево</w:t>
      </w:r>
      <w:proofErr w:type="spellEnd"/>
      <w:r w:rsidRPr="0058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C9407B" w:rsidRPr="004912F4" w:rsidRDefault="00C9407B" w:rsidP="004912F4">
      <w:pPr>
        <w:tabs>
          <w:tab w:val="left" w:pos="0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12F4" w:rsidRPr="004912F4" w:rsidRDefault="004912F4" w:rsidP="004912F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Докладывает: Глава сельского поселения </w:t>
      </w:r>
      <w:proofErr w:type="spellStart"/>
      <w:r w:rsidR="00442D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Ковардинский</w:t>
      </w:r>
      <w:proofErr w:type="spellEnd"/>
      <w:r w:rsidRPr="00491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491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Гафурийский</w:t>
      </w:r>
      <w:proofErr w:type="spellEnd"/>
      <w:r w:rsidRPr="00491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район Республики Башкортостан </w:t>
      </w:r>
      <w:proofErr w:type="spellStart"/>
      <w:r w:rsidR="006338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Абдрахманов</w:t>
      </w:r>
      <w:proofErr w:type="spellEnd"/>
      <w:r w:rsidR="006338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Р.Г.</w:t>
      </w:r>
    </w:p>
    <w:p w:rsidR="004912F4" w:rsidRPr="004912F4" w:rsidRDefault="004912F4" w:rsidP="004912F4">
      <w:pPr>
        <w:tabs>
          <w:tab w:val="left" w:pos="0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12F4" w:rsidRPr="004912F4" w:rsidRDefault="0063382D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Абдрахманов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Р.Г.</w:t>
      </w:r>
      <w:r w:rsidR="004912F4"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 основании Конституции РФ,  Закона «Об общих принципах организации местного самоуправления в РФ», Устава сельского поселения </w:t>
      </w:r>
      <w:proofErr w:type="spellStart"/>
      <w:r w:rsidR="00442D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Ковардинский</w:t>
      </w:r>
      <w:proofErr w:type="spellEnd"/>
      <w:r w:rsidR="004912F4"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="004912F4"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Гафурийский</w:t>
      </w:r>
      <w:proofErr w:type="spellEnd"/>
      <w:r w:rsidR="004912F4"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РБ, Положения «О порядке организации и проведения  публичных слушаний в сельском поселении </w:t>
      </w:r>
      <w:proofErr w:type="spellStart"/>
      <w:r w:rsidR="00442D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Ковардинский</w:t>
      </w:r>
      <w:proofErr w:type="spellEnd"/>
      <w:r w:rsidR="004912F4"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="004912F4"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Гафурийский</w:t>
      </w:r>
      <w:proofErr w:type="spellEnd"/>
      <w:r w:rsidR="004912F4"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РБ»  одним из многочисленных форм и порядка участия населения в решении вопросов местного значения является Публичное слушание.</w:t>
      </w:r>
      <w:proofErr w:type="gramEnd"/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Публичное слушание проводится в целях обсуждения проектов муниципальных правовых актов до их  принятия на заседаниях Совета.</w:t>
      </w: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вопросу повестки дня:</w:t>
      </w:r>
    </w:p>
    <w:p w:rsidR="004912F4" w:rsidRPr="00586ACD" w:rsidRDefault="004912F4" w:rsidP="004912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Слушали: Главу сельского поселения  </w:t>
      </w:r>
      <w:proofErr w:type="spellStart"/>
      <w:r w:rsidR="00442D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Ковардинский</w:t>
      </w:r>
      <w:proofErr w:type="spellEnd"/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</w:t>
      </w:r>
      <w:r w:rsidRPr="00491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spellStart"/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Гафурийский</w:t>
      </w:r>
      <w:proofErr w:type="spellEnd"/>
      <w:r w:rsidRPr="0049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 </w:t>
      </w:r>
      <w:proofErr w:type="spellStart"/>
      <w:r w:rsidR="0063382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Абдрахманова</w:t>
      </w:r>
      <w:proofErr w:type="spellEnd"/>
      <w:r w:rsidR="0063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Р.Г.</w:t>
      </w:r>
    </w:p>
    <w:p w:rsidR="00C9407B" w:rsidRPr="00586ACD" w:rsidRDefault="00C9407B" w:rsidP="004912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07B" w:rsidRPr="00586ACD" w:rsidRDefault="00C9407B" w:rsidP="00C940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предложенному порядку проведения публичных слушаний –</w:t>
      </w:r>
    </w:p>
    <w:p w:rsidR="00C9407B" w:rsidRPr="00586ACD" w:rsidRDefault="00C9407B" w:rsidP="00C940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замечаний и предложений от участников слушаний не поступило.</w:t>
      </w:r>
    </w:p>
    <w:p w:rsidR="00C9407B" w:rsidRPr="00586ACD" w:rsidRDefault="00C9407B" w:rsidP="00C940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 публичные слушания проводятся для того, чтобы донести</w:t>
      </w:r>
    </w:p>
    <w:p w:rsidR="00C9407B" w:rsidRPr="00586ACD" w:rsidRDefault="00C9407B" w:rsidP="00C940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 присутствующих всю достоверну</w:t>
      </w:r>
      <w:r w:rsid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информацию, касающуюся Правил </w:t>
      </w: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</w:t>
      </w:r>
      <w:r w:rsidR="0063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застройки сельского поселения</w:t>
      </w: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для того, чтобы выслушать все поступившие предложения и замечания.</w:t>
      </w:r>
    </w:p>
    <w:p w:rsidR="005A05C7" w:rsidRDefault="005A05C7" w:rsidP="00586ACD">
      <w:pPr>
        <w:tabs>
          <w:tab w:val="left" w:pos="975"/>
        </w:tabs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ACD" w:rsidRPr="00586ACD" w:rsidRDefault="00C9407B" w:rsidP="00586ACD">
      <w:pPr>
        <w:tabs>
          <w:tab w:val="left" w:pos="975"/>
        </w:tabs>
        <w:ind w:right="-2"/>
        <w:rPr>
          <w:rFonts w:ascii="Times New Roman" w:eastAsia="Times New Roman" w:hAnsi="Times New Roman" w:cs="Times New Roman"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6ACD" w:rsidRPr="00586ACD">
        <w:rPr>
          <w:rFonts w:ascii="Times New Roman" w:eastAsia="Times New Roman" w:hAnsi="Times New Roman" w:cs="Times New Roman"/>
          <w:sz w:val="24"/>
          <w:szCs w:val="24"/>
        </w:rPr>
        <w:t xml:space="preserve">Материалы проекта межевания (основная часть) территории: «Строительство дороги </w:t>
      </w:r>
      <w:proofErr w:type="spellStart"/>
      <w:r w:rsidR="00586ACD" w:rsidRPr="00586ACD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="00586ACD" w:rsidRPr="00586ACD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="00586ACD" w:rsidRPr="00586ACD">
        <w:rPr>
          <w:rFonts w:ascii="Times New Roman" w:eastAsia="Times New Roman" w:hAnsi="Times New Roman" w:cs="Times New Roman"/>
          <w:sz w:val="24"/>
          <w:szCs w:val="24"/>
        </w:rPr>
        <w:t>оварды</w:t>
      </w:r>
      <w:proofErr w:type="spellEnd"/>
      <w:r w:rsidR="00586ACD" w:rsidRPr="00586ACD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="00586ACD" w:rsidRPr="00586ACD">
        <w:rPr>
          <w:rFonts w:ascii="Times New Roman" w:eastAsia="Times New Roman" w:hAnsi="Times New Roman" w:cs="Times New Roman"/>
          <w:sz w:val="24"/>
          <w:szCs w:val="24"/>
        </w:rPr>
        <w:t>д.Таишево</w:t>
      </w:r>
      <w:proofErr w:type="spellEnd"/>
      <w:r w:rsidR="00586ACD" w:rsidRPr="00586ACD">
        <w:rPr>
          <w:rFonts w:ascii="Times New Roman" w:eastAsia="Times New Roman" w:hAnsi="Times New Roman" w:cs="Times New Roman"/>
          <w:sz w:val="24"/>
          <w:szCs w:val="24"/>
        </w:rPr>
        <w:t xml:space="preserve">» по заказу </w:t>
      </w:r>
      <w:proofErr w:type="spellStart"/>
      <w:r w:rsidR="00586ACD" w:rsidRPr="00586ACD">
        <w:rPr>
          <w:rFonts w:ascii="Times New Roman" w:eastAsia="Times New Roman" w:hAnsi="Times New Roman" w:cs="Times New Roman"/>
          <w:sz w:val="24"/>
          <w:szCs w:val="24"/>
        </w:rPr>
        <w:t>Бахтиярова</w:t>
      </w:r>
      <w:proofErr w:type="spellEnd"/>
      <w:r w:rsidR="00586ACD" w:rsidRPr="00586ACD">
        <w:rPr>
          <w:rFonts w:ascii="Times New Roman" w:eastAsia="Times New Roman" w:hAnsi="Times New Roman" w:cs="Times New Roman"/>
          <w:sz w:val="24"/>
          <w:szCs w:val="24"/>
        </w:rPr>
        <w:t xml:space="preserve"> И.А. с целью обеспечения устойчивого развития территории, выделения элементов планировочной структуры, установления границ земельных участков, на которых расположены объекты капитального строительства и границ земельных участков, предназначенных для строительства и размещения линейных объектов.</w:t>
      </w:r>
    </w:p>
    <w:p w:rsidR="00586ACD" w:rsidRPr="00586ACD" w:rsidRDefault="00586ACD" w:rsidP="00586ACD">
      <w:pPr>
        <w:tabs>
          <w:tab w:val="left" w:pos="975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sz w:val="24"/>
          <w:szCs w:val="24"/>
        </w:rPr>
        <w:t>Материалы по обоснованию проекта планировки территории содержат материалы для обоснования проекта межевания территории, в том числе: границы существующих земельных участков, зоны с особыми условиями использования территории, существующие объекты капитального строительства, границы особо охраняемых природных территорий, границы территорий объектов культурного наследия.</w:t>
      </w:r>
    </w:p>
    <w:p w:rsidR="00586ACD" w:rsidRPr="00586ACD" w:rsidRDefault="00586ACD" w:rsidP="00586A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Документации по планировке территории</w:t>
      </w:r>
      <w:r w:rsidRPr="00586A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86ACD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proofErr w:type="gramEnd"/>
      <w:r w:rsidRPr="00586ACD">
        <w:rPr>
          <w:rFonts w:ascii="Times New Roman" w:eastAsia="Times New Roman" w:hAnsi="Times New Roman" w:cs="Times New Roman"/>
          <w:sz w:val="24"/>
          <w:szCs w:val="24"/>
        </w:rPr>
        <w:t xml:space="preserve"> с учетом следующих документов территориального планирования и градостроительного зонирования: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- Схема территориального планирования муниципального района Гафурийский район Республики Башкортостан;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- Генерального плана сельского поселения </w:t>
      </w:r>
      <w:r w:rsidR="00442D76">
        <w:rPr>
          <w:rFonts w:ascii="Times New Roman" w:eastAsia="Times New Roman" w:hAnsi="Times New Roman" w:cs="Times New Roman"/>
          <w:noProof/>
          <w:sz w:val="24"/>
          <w:szCs w:val="24"/>
        </w:rPr>
        <w:t>Ковардинский</w:t>
      </w: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сельсовет муниципального района Гафурийский район РБ;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- Правила землепользования и застройки сельского поселения </w:t>
      </w:r>
      <w:r w:rsidR="00442D76">
        <w:rPr>
          <w:rFonts w:ascii="Times New Roman" w:eastAsia="Times New Roman" w:hAnsi="Times New Roman" w:cs="Times New Roman"/>
          <w:noProof/>
          <w:sz w:val="24"/>
          <w:szCs w:val="24"/>
        </w:rPr>
        <w:t>Ковардинский</w:t>
      </w: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сельсовет Гафурийского района РБ.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- Генерального плана сельского поселения Ковардинский сельсовет муниципального района Гафурийский район РБ;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- Правила землепользования и застройки сельского поселения Ковардинский сельсовет Гафурийского района РБ.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86ACD" w:rsidRPr="00586ACD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left="1140" w:hanging="43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Toc28083097"/>
      <w:bookmarkStart w:id="2" w:name="_Toc31280987"/>
      <w:bookmarkStart w:id="3" w:name="_Toc31733196"/>
      <w:r w:rsidRPr="00586ACD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Основание для  разработки проекта</w:t>
      </w:r>
      <w:bookmarkEnd w:id="1"/>
      <w:bookmarkEnd w:id="2"/>
      <w:bookmarkEnd w:id="3"/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Основанием для разработки документации по планировке территории является: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- Постановление Администрации МР Гафурийский район Республики Башкортостан;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- Задание на разработку документации по планировке территории.</w:t>
      </w:r>
    </w:p>
    <w:p w:rsidR="00586ACD" w:rsidRPr="00586ACD" w:rsidRDefault="00586ACD" w:rsidP="00586A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86ACD" w:rsidRPr="00586ACD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after="0" w:line="240" w:lineRule="auto"/>
        <w:ind w:left="1140" w:hanging="43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" w:name="_Toc21533199"/>
      <w:bookmarkStart w:id="5" w:name="_Toc29979505"/>
      <w:bookmarkStart w:id="6" w:name="_Toc30415469"/>
      <w:bookmarkStart w:id="7" w:name="_Toc31280988"/>
      <w:bookmarkStart w:id="8" w:name="_Toc31733197"/>
      <w:r w:rsidRPr="00586A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Исходные данные для проектирования</w:t>
      </w:r>
      <w:bookmarkEnd w:id="4"/>
      <w:bookmarkEnd w:id="5"/>
      <w:bookmarkEnd w:id="6"/>
      <w:bookmarkEnd w:id="7"/>
      <w:bookmarkEnd w:id="8"/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– Инженерно-геодезические изыскания, выполненные  ООО «ГеоПлюс» в  мае </w:t>
      </w:r>
      <w:smartTag w:uri="urn:schemas-microsoft-com:office:smarttags" w:element="metricconverter">
        <w:smartTagPr>
          <w:attr w:name="ProductID" w:val="2020 г"/>
        </w:smartTagPr>
        <w:r w:rsidRPr="00586ACD">
          <w:rPr>
            <w:rFonts w:ascii="Times New Roman" w:eastAsia="Times New Roman" w:hAnsi="Times New Roman" w:cs="Times New Roman"/>
            <w:noProof/>
            <w:sz w:val="24"/>
            <w:szCs w:val="24"/>
          </w:rPr>
          <w:t>2020 г</w:t>
        </w:r>
      </w:smartTag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>.;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– </w:t>
      </w:r>
      <w:r w:rsidRPr="00586A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Свидетельство о членстве в СРО БОКИ;</w:t>
      </w:r>
    </w:p>
    <w:p w:rsidR="00586ACD" w:rsidRPr="00586ACD" w:rsidRDefault="00586ACD" w:rsidP="00586A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- Задание на разработку к  проектной документации (приложение В); 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Исходно-разрешительная документация (Письма о наличии (отсутствии) ООПТ, объектов культурного наследия, скотомогильников, полигонов ТБО, полезных ископаемых);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86A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Выписки из единого государственного реестра недвижимости.</w:t>
      </w:r>
    </w:p>
    <w:p w:rsidR="00586ACD" w:rsidRPr="00586ACD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left="1140" w:hanging="43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_Toc525213906"/>
      <w:bookmarkStart w:id="10" w:name="_Toc529460669"/>
      <w:bookmarkStart w:id="11" w:name="_Toc535234975"/>
      <w:bookmarkStart w:id="12" w:name="_Toc535235024"/>
      <w:bookmarkStart w:id="13" w:name="_Toc1150780"/>
      <w:bookmarkStart w:id="14" w:name="_Toc10789586"/>
      <w:bookmarkStart w:id="15" w:name="_Toc11166086"/>
      <w:bookmarkStart w:id="16" w:name="_Toc11764064"/>
      <w:bookmarkStart w:id="17" w:name="_Toc19517588"/>
      <w:bookmarkStart w:id="18" w:name="_Toc31280989"/>
      <w:bookmarkStart w:id="19" w:name="_Toc31733198"/>
      <w:r w:rsidRPr="00586AC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Перечень и сведения об образуемых земельных участках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586ACD" w:rsidRPr="00586ACD" w:rsidRDefault="00586ACD" w:rsidP="00586ACD">
      <w:pPr>
        <w:ind w:firstLine="550"/>
        <w:rPr>
          <w:rFonts w:ascii="Times New Roman" w:eastAsia="Times New Roman" w:hAnsi="Times New Roman" w:cs="Times New Roman"/>
          <w:sz w:val="28"/>
          <w:szCs w:val="28"/>
        </w:rPr>
      </w:pPr>
      <w:r w:rsidRPr="00586ACD">
        <w:rPr>
          <w:rFonts w:ascii="Times New Roman" w:eastAsia="Times New Roman" w:hAnsi="Times New Roman" w:cs="Times New Roman"/>
          <w:sz w:val="24"/>
          <w:szCs w:val="24"/>
        </w:rPr>
        <w:t>Характеристика образуемых земельных участков представлена в таблице 1</w:t>
      </w:r>
      <w:r w:rsidRPr="00586A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6ACD" w:rsidRPr="00586ACD" w:rsidRDefault="00586ACD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sz w:val="24"/>
          <w:szCs w:val="24"/>
        </w:rPr>
        <w:t>Таблица 1 – Ведомость земельных участков</w:t>
      </w:r>
    </w:p>
    <w:tbl>
      <w:tblPr>
        <w:tblW w:w="10207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1418"/>
        <w:gridCol w:w="1985"/>
        <w:gridCol w:w="992"/>
        <w:gridCol w:w="992"/>
        <w:gridCol w:w="1880"/>
        <w:gridCol w:w="1806"/>
        <w:gridCol w:w="1134"/>
      </w:tblGrid>
      <w:tr w:rsidR="00586ACD" w:rsidRPr="00586ACD" w:rsidTr="00586ACD">
        <w:trPr>
          <w:trHeight w:val="462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участка, га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разрешенного использования</w:t>
            </w: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сущ./проект</w:t>
            </w: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Категория земель</w:t>
            </w: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сущ./проект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Прим.</w:t>
            </w:r>
          </w:p>
        </w:tc>
      </w:tr>
      <w:tr w:rsidR="00586ACD" w:rsidRPr="00586ACD" w:rsidTr="00586ACD">
        <w:trPr>
          <w:trHeight w:val="45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всего/на период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стр-ва</w:t>
            </w:r>
            <w:proofErr w:type="spell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период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эксплуа-тации</w:t>
            </w:r>
            <w:proofErr w:type="spellEnd"/>
          </w:p>
        </w:tc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86ACD" w:rsidRPr="00586ACD" w:rsidTr="00586ACD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86ACD" w:rsidRPr="00586ACD" w:rsidTr="00586ACD">
        <w:trPr>
          <w:trHeight w:val="4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586ACD" w:rsidRPr="00586ACD" w:rsidTr="00586ACD">
        <w:trPr>
          <w:trHeight w:val="600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</w:r>
            <w:r w:rsidRPr="00586A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Гафурийское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лесничество,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Зилимское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участковое лесничество</w:t>
            </w:r>
          </w:p>
        </w:tc>
      </w:tr>
      <w:tr w:rsidR="00586ACD" w:rsidRPr="00586ACD" w:rsidTr="00586ACD">
        <w:trPr>
          <w:trHeight w:val="1829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lang w:eastAsia="ru-RU"/>
              </w:rPr>
              <w:t>02:19:000000:342:ЗУ1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дороги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лесоразведения/</w:t>
            </w: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строительство, реконструкция, эксплуатация линейных объектов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лесного фонда/</w:t>
            </w: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не устанавливается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 </w:t>
            </w:r>
          </w:p>
        </w:tc>
      </w:tr>
      <w:tr w:rsidR="00586ACD" w:rsidRPr="00586ACD" w:rsidTr="00586ACD">
        <w:trPr>
          <w:trHeight w:val="90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Гафурийскому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лесничеству,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Зилимского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участкового лесничества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86ACD" w:rsidRPr="00586ACD" w:rsidTr="00586ACD">
        <w:trPr>
          <w:trHeight w:val="578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ППМТ: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586ACD" w:rsidRPr="005A05C7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Площади формируемых земельных участков могут быть уточнены при проведении кадастровых работ, в соответствии с Федеральным законом № 221-ФЗ от 24.07.2007  «Особенности уточнения местоположения границ земельных участков при выполнении комплексных кадастровых работ».</w:t>
      </w:r>
    </w:p>
    <w:p w:rsidR="00586ACD" w:rsidRPr="005A05C7" w:rsidRDefault="00586ACD" w:rsidP="00586ACD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Координаты поворотных точек земельного участка указаны в таблице 2.</w:t>
      </w:r>
    </w:p>
    <w:p w:rsidR="005A05C7" w:rsidRPr="005A05C7" w:rsidRDefault="00586ACD" w:rsidP="005A05C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Таблица 2 - Координаты пово</w:t>
      </w:r>
      <w:r w:rsidR="005A05C7">
        <w:rPr>
          <w:rFonts w:ascii="Times New Roman" w:eastAsia="Times New Roman" w:hAnsi="Times New Roman" w:cs="Times New Roman"/>
          <w:sz w:val="24"/>
          <w:szCs w:val="24"/>
        </w:rPr>
        <w:t>ротных точек земельного участка</w:t>
      </w:r>
    </w:p>
    <w:tbl>
      <w:tblPr>
        <w:tblW w:w="8976" w:type="dxa"/>
        <w:tblInd w:w="84" w:type="dxa"/>
        <w:tblLook w:val="0000" w:firstRow="0" w:lastRow="0" w:firstColumn="0" w:lastColumn="0" w:noHBand="0" w:noVBand="0"/>
      </w:tblPr>
      <w:tblGrid>
        <w:gridCol w:w="520"/>
        <w:gridCol w:w="1162"/>
        <w:gridCol w:w="1273"/>
        <w:gridCol w:w="480"/>
        <w:gridCol w:w="1162"/>
        <w:gridCol w:w="1273"/>
        <w:gridCol w:w="560"/>
        <w:gridCol w:w="1162"/>
        <w:gridCol w:w="1384"/>
      </w:tblGrid>
      <w:tr w:rsidR="00586ACD" w:rsidRPr="00586ACD" w:rsidTr="005A05C7">
        <w:trPr>
          <w:trHeight w:val="25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598852.27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2216643.51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597799.31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2216796.54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598674.91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2216743.98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598857.58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2216674.27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597804.74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2216793.47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598697.4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2216719.7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598717.49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2216742.16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597779.18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2216761.34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598689.94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2216770.12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597795.28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2216763.52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596876.55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2216652.53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598630.85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2216796.5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597930.54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2216820.14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596871.68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2216655.2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598553.83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2216797.38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598147.63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2216811.78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596871.5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2216665.52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598456.1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2216810.46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598215.79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2216815.86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596875.53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2216682.55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598421.78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2216809.64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598344.72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2216801.17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596785.63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2216674.50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598351.98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2216830.31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598419.78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2216779.59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596760.42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2216681.45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598215.26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2216845.88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598455.63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2216780.44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596759.11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2216680.08</w:t>
            </w:r>
          </w:p>
        </w:tc>
      </w:tr>
      <w:tr w:rsidR="00586ACD" w:rsidRPr="00586ACD" w:rsidTr="005A05C7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598148.48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2216841.78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598550.84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2216767.51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596723.54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2216660.48</w:t>
            </w:r>
          </w:p>
        </w:tc>
      </w:tr>
      <w:tr w:rsidR="00586ACD" w:rsidRPr="00586ACD" w:rsidTr="005A05C7">
        <w:trPr>
          <w:trHeight w:val="2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597929.83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2216850.2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598621.58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2216767.79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596784.27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2216644.325</w:t>
            </w:r>
          </w:p>
        </w:tc>
      </w:tr>
    </w:tbl>
    <w:p w:rsidR="005A05C7" w:rsidRDefault="005A05C7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A05C7" w:rsidRDefault="005A05C7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A05C7" w:rsidRDefault="005A05C7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A05C7" w:rsidRDefault="005A05C7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A05C7" w:rsidRDefault="005A05C7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86ACD" w:rsidRPr="00586ACD" w:rsidRDefault="00586ACD" w:rsidP="00586A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3 – Сводные сведения о территории проекта межевания</w:t>
      </w:r>
    </w:p>
    <w:tbl>
      <w:tblPr>
        <w:tblW w:w="9870" w:type="dxa"/>
        <w:tblInd w:w="93" w:type="dxa"/>
        <w:tblLook w:val="00A0" w:firstRow="1" w:lastRow="0" w:firstColumn="1" w:lastColumn="0" w:noHBand="0" w:noVBand="0"/>
      </w:tblPr>
      <w:tblGrid>
        <w:gridCol w:w="6536"/>
        <w:gridCol w:w="1559"/>
        <w:gridCol w:w="1775"/>
      </w:tblGrid>
      <w:tr w:rsidR="00586ACD" w:rsidRPr="00586ACD" w:rsidTr="00586ACD">
        <w:trPr>
          <w:trHeight w:val="479"/>
        </w:trPr>
        <w:tc>
          <w:tcPr>
            <w:tcW w:w="6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Ед.изм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586ACD" w:rsidRPr="00586ACD" w:rsidTr="00586ACD">
        <w:trPr>
          <w:trHeight w:val="569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разработки проекта межевания территории всего, в т. ч.: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3,686</w:t>
            </w:r>
          </w:p>
        </w:tc>
      </w:tr>
      <w:tr w:rsidR="00586ACD" w:rsidRPr="00586ACD" w:rsidTr="00586ACD">
        <w:trPr>
          <w:trHeight w:val="647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Гафурийское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лесничество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Зилимское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участковое лесничество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3,686</w:t>
            </w:r>
          </w:p>
        </w:tc>
      </w:tr>
    </w:tbl>
    <w:p w:rsidR="00586ACD" w:rsidRPr="005A05C7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firstLine="27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0" w:name="_Toc525213907"/>
      <w:bookmarkStart w:id="21" w:name="_Toc529460670"/>
      <w:bookmarkStart w:id="22" w:name="_Toc535234976"/>
      <w:bookmarkStart w:id="23" w:name="_Toc535235025"/>
      <w:bookmarkStart w:id="24" w:name="_Toc1150781"/>
      <w:bookmarkStart w:id="25" w:name="_Toc10789587"/>
      <w:bookmarkStart w:id="26" w:name="_Toc11166087"/>
      <w:bookmarkStart w:id="27" w:name="_Toc11764065"/>
      <w:bookmarkStart w:id="28" w:name="_Toc19517589"/>
      <w:bookmarkStart w:id="29" w:name="_Toc31280990"/>
      <w:bookmarkStart w:id="30" w:name="_Toc31733199"/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и сведения об образуемых земельных участках, отнесенных к территориям общего пользования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586ACD" w:rsidRPr="005A05C7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Образование земельных участков, отнесенных к территориям общего пользования</w:t>
      </w: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имуществу общего пользования, в том числе в отношении которых предполагаются резервирование или изъятие для государственных или муниципальных нужд данным проектом не предусмотрено.</w:t>
      </w:r>
    </w:p>
    <w:p w:rsidR="00586ACD" w:rsidRPr="005A05C7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1" w:name="_Toc9606374"/>
      <w:bookmarkStart w:id="32" w:name="_Toc11166088"/>
      <w:bookmarkStart w:id="33" w:name="_Toc11764066"/>
      <w:bookmarkStart w:id="34" w:name="_Toc20237876"/>
      <w:bookmarkStart w:id="35" w:name="_Toc23331365"/>
      <w:bookmarkStart w:id="36" w:name="_Toc29881969"/>
      <w:bookmarkStart w:id="37" w:name="_Toc31280991"/>
      <w:bookmarkStart w:id="38" w:name="_Toc31733200"/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t>Краткое обоснование заявленных целей, местоположение, использование участка лесного фонда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586ACD" w:rsidRPr="00586ACD" w:rsidRDefault="00586ACD" w:rsidP="00586ACD">
      <w:p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sz w:val="24"/>
          <w:szCs w:val="24"/>
        </w:rPr>
        <w:t>Таблица 4 – Характеристика насаждений проектируемых лесных участков</w:t>
      </w:r>
    </w:p>
    <w:tbl>
      <w:tblPr>
        <w:tblW w:w="10065" w:type="dxa"/>
        <w:tblInd w:w="-80" w:type="dxa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72"/>
        <w:gridCol w:w="938"/>
        <w:gridCol w:w="840"/>
        <w:gridCol w:w="1836"/>
        <w:gridCol w:w="1415"/>
        <w:gridCol w:w="853"/>
        <w:gridCol w:w="6"/>
        <w:gridCol w:w="855"/>
        <w:gridCol w:w="7"/>
        <w:gridCol w:w="852"/>
        <w:gridCol w:w="991"/>
      </w:tblGrid>
      <w:tr w:rsidR="00586ACD" w:rsidRPr="00586ACD" w:rsidTr="00586ACD">
        <w:tc>
          <w:tcPr>
            <w:tcW w:w="1472" w:type="dxa"/>
            <w:vMerge w:val="restart"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Участковое лесничество</w:t>
            </w:r>
          </w:p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38" w:type="dxa"/>
            <w:vMerge w:val="restart"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Номер квартала</w:t>
            </w:r>
          </w:p>
        </w:tc>
        <w:tc>
          <w:tcPr>
            <w:tcW w:w="840" w:type="dxa"/>
            <w:vMerge w:val="restart"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Номер выдела</w:t>
            </w:r>
          </w:p>
        </w:tc>
        <w:tc>
          <w:tcPr>
            <w:tcW w:w="1836" w:type="dxa"/>
            <w:vMerge w:val="restart"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Состав насаждения или характеристика лесного участка при отсутствии насаждения</w:t>
            </w:r>
          </w:p>
        </w:tc>
        <w:tc>
          <w:tcPr>
            <w:tcW w:w="1415" w:type="dxa"/>
            <w:vMerge w:val="restart"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Площадь (га)/запас древесины при наличии (куб. м)</w:t>
            </w:r>
          </w:p>
        </w:tc>
        <w:tc>
          <w:tcPr>
            <w:tcW w:w="3564" w:type="dxa"/>
            <w:gridSpan w:val="6"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в том числе по группам возраста древостоя (га/куб. м)</w:t>
            </w:r>
          </w:p>
        </w:tc>
      </w:tr>
      <w:tr w:rsidR="00586ACD" w:rsidRPr="00586ACD" w:rsidTr="00586ACD">
        <w:trPr>
          <w:trHeight w:val="735"/>
        </w:trPr>
        <w:tc>
          <w:tcPr>
            <w:tcW w:w="1472" w:type="dxa"/>
            <w:vMerge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38" w:type="dxa"/>
            <w:vMerge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0" w:type="dxa"/>
            <w:vMerge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36" w:type="dxa"/>
            <w:vMerge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15" w:type="dxa"/>
            <w:vMerge/>
          </w:tcPr>
          <w:p w:rsidR="00586ACD" w:rsidRPr="00586ACD" w:rsidRDefault="00586ACD" w:rsidP="00586AC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9" w:type="dxa"/>
            <w:gridSpan w:val="2"/>
          </w:tcPr>
          <w:p w:rsidR="00586ACD" w:rsidRPr="00586ACD" w:rsidRDefault="00586ACD" w:rsidP="00586ACD">
            <w:pPr>
              <w:spacing w:after="0" w:line="240" w:lineRule="auto"/>
              <w:ind w:left="-50"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молод-</w:t>
            </w:r>
            <w:proofErr w:type="spellStart"/>
            <w:r w:rsidRPr="00586ACD">
              <w:rPr>
                <w:rFonts w:ascii="Times New Roman" w:eastAsia="Times New Roman" w:hAnsi="Times New Roman" w:cs="Times New Roman"/>
              </w:rPr>
              <w:t>няки</w:t>
            </w:r>
            <w:proofErr w:type="spellEnd"/>
          </w:p>
        </w:tc>
        <w:tc>
          <w:tcPr>
            <w:tcW w:w="855" w:type="dxa"/>
          </w:tcPr>
          <w:p w:rsidR="00586ACD" w:rsidRPr="00586ACD" w:rsidRDefault="00586ACD" w:rsidP="00586ACD">
            <w:pPr>
              <w:spacing w:after="0" w:line="240" w:lineRule="auto"/>
              <w:ind w:left="-50"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средне-возраст-</w:t>
            </w:r>
            <w:proofErr w:type="spellStart"/>
            <w:r w:rsidRPr="00586ACD">
              <w:rPr>
                <w:rFonts w:ascii="Times New Roman" w:eastAsia="Times New Roman" w:hAnsi="Times New Roman" w:cs="Times New Roman"/>
              </w:rPr>
              <w:t>ные</w:t>
            </w:r>
            <w:proofErr w:type="spellEnd"/>
          </w:p>
        </w:tc>
        <w:tc>
          <w:tcPr>
            <w:tcW w:w="859" w:type="dxa"/>
            <w:gridSpan w:val="2"/>
          </w:tcPr>
          <w:p w:rsidR="00586ACD" w:rsidRPr="00586ACD" w:rsidRDefault="00586ACD" w:rsidP="00586ACD">
            <w:pPr>
              <w:spacing w:after="0" w:line="240" w:lineRule="auto"/>
              <w:ind w:left="-50"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приспевающие</w:t>
            </w:r>
          </w:p>
        </w:tc>
        <w:tc>
          <w:tcPr>
            <w:tcW w:w="991" w:type="dxa"/>
          </w:tcPr>
          <w:p w:rsidR="00586ACD" w:rsidRPr="00586ACD" w:rsidRDefault="00586ACD" w:rsidP="00586ACD">
            <w:pPr>
              <w:spacing w:after="0" w:line="240" w:lineRule="auto"/>
              <w:ind w:left="-50" w:right="-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86ACD">
              <w:rPr>
                <w:rFonts w:ascii="Times New Roman" w:eastAsia="Times New Roman" w:hAnsi="Times New Roman" w:cs="Times New Roman"/>
              </w:rPr>
              <w:t>спелые и перестой-</w:t>
            </w:r>
            <w:proofErr w:type="spellStart"/>
            <w:r w:rsidRPr="00586ACD">
              <w:rPr>
                <w:rFonts w:ascii="Times New Roman" w:eastAsia="Times New Roman" w:hAnsi="Times New Roman" w:cs="Times New Roman"/>
              </w:rPr>
              <w:t>ные</w:t>
            </w:r>
            <w:proofErr w:type="spellEnd"/>
          </w:p>
        </w:tc>
      </w:tr>
      <w:tr w:rsidR="00586ACD" w:rsidRPr="00586ACD" w:rsidTr="00586ACD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 w:val="restart"/>
            <w:vAlign w:val="center"/>
          </w:tcPr>
          <w:p w:rsidR="00586ACD" w:rsidRPr="00586ACD" w:rsidRDefault="00586ACD" w:rsidP="00586ACD">
            <w:pPr>
              <w:spacing w:after="0"/>
              <w:ind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Зилимское</w:t>
            </w:r>
            <w:proofErr w:type="spellEnd"/>
          </w:p>
        </w:tc>
        <w:tc>
          <w:tcPr>
            <w:tcW w:w="938" w:type="dxa"/>
            <w:vMerge w:val="restart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84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36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5ЛП3КЛ2ЛП+ДН+В</w:t>
            </w:r>
          </w:p>
        </w:tc>
        <w:tc>
          <w:tcPr>
            <w:tcW w:w="141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1,7157/223</w:t>
            </w:r>
          </w:p>
        </w:tc>
        <w:tc>
          <w:tcPr>
            <w:tcW w:w="853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1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1,7157/223</w:t>
            </w:r>
          </w:p>
        </w:tc>
      </w:tr>
      <w:tr w:rsidR="00586ACD" w:rsidRPr="00586ACD" w:rsidTr="00586ACD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/>
            <w:vAlign w:val="center"/>
          </w:tcPr>
          <w:p w:rsidR="00586ACD" w:rsidRPr="00586ACD" w:rsidRDefault="00586ACD" w:rsidP="00586ACD">
            <w:pPr>
              <w:spacing w:after="0"/>
              <w:ind w:right="-62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36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Выгон</w:t>
            </w:r>
          </w:p>
        </w:tc>
        <w:tc>
          <w:tcPr>
            <w:tcW w:w="141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0,1587/0</w:t>
            </w:r>
          </w:p>
        </w:tc>
        <w:tc>
          <w:tcPr>
            <w:tcW w:w="853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1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86ACD" w:rsidRPr="00586ACD" w:rsidTr="00586ACD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/>
            <w:vAlign w:val="center"/>
          </w:tcPr>
          <w:p w:rsidR="00586ACD" w:rsidRPr="00586ACD" w:rsidRDefault="00586ACD" w:rsidP="00586ACD">
            <w:pPr>
              <w:spacing w:after="0"/>
              <w:ind w:right="-62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 w:val="restart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84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36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6ЛП2ДН1КЛ1ИЛ</w:t>
            </w:r>
          </w:p>
        </w:tc>
        <w:tc>
          <w:tcPr>
            <w:tcW w:w="141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1,362/204</w:t>
            </w:r>
          </w:p>
        </w:tc>
        <w:tc>
          <w:tcPr>
            <w:tcW w:w="853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1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1,362/204</w:t>
            </w:r>
          </w:p>
        </w:tc>
      </w:tr>
      <w:tr w:rsidR="00586ACD" w:rsidRPr="00586ACD" w:rsidTr="00586ACD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/>
            <w:vAlign w:val="center"/>
          </w:tcPr>
          <w:p w:rsidR="00586ACD" w:rsidRPr="00586ACD" w:rsidRDefault="00586ACD" w:rsidP="00586ACD">
            <w:pPr>
              <w:spacing w:after="0"/>
              <w:ind w:right="-62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10С</w:t>
            </w:r>
          </w:p>
        </w:tc>
        <w:tc>
          <w:tcPr>
            <w:tcW w:w="141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0,0541/9</w:t>
            </w:r>
          </w:p>
        </w:tc>
        <w:tc>
          <w:tcPr>
            <w:tcW w:w="853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0,0541/9</w:t>
            </w:r>
          </w:p>
        </w:tc>
        <w:tc>
          <w:tcPr>
            <w:tcW w:w="991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86ACD" w:rsidRPr="00586ACD" w:rsidTr="00586ACD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/>
            <w:vAlign w:val="center"/>
          </w:tcPr>
          <w:p w:rsidR="00586ACD" w:rsidRPr="00586ACD" w:rsidRDefault="00586ACD" w:rsidP="00586ACD">
            <w:pPr>
              <w:spacing w:after="0"/>
              <w:ind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84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5ЛП3Б2ДН</w:t>
            </w:r>
          </w:p>
        </w:tc>
        <w:tc>
          <w:tcPr>
            <w:tcW w:w="141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0,3955/52</w:t>
            </w:r>
          </w:p>
        </w:tc>
        <w:tc>
          <w:tcPr>
            <w:tcW w:w="853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0,3955/52</w:t>
            </w:r>
          </w:p>
        </w:tc>
        <w:tc>
          <w:tcPr>
            <w:tcW w:w="991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86ACD" w:rsidRPr="00586ACD" w:rsidTr="00586ACD">
        <w:tblPrEx>
          <w:tblBorders>
            <w:bottom w:val="single" w:sz="4" w:space="0" w:color="auto"/>
          </w:tblBorders>
        </w:tblPrEx>
        <w:trPr>
          <w:trHeight w:val="256"/>
        </w:trPr>
        <w:tc>
          <w:tcPr>
            <w:tcW w:w="5086" w:type="dxa"/>
            <w:gridSpan w:val="4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5" w:type="dxa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3,686/488</w:t>
            </w:r>
          </w:p>
        </w:tc>
        <w:tc>
          <w:tcPr>
            <w:tcW w:w="853" w:type="dxa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586ACD" w:rsidRPr="00586ACD" w:rsidRDefault="00586ACD" w:rsidP="00586ACD">
            <w:pPr>
              <w:spacing w:after="0"/>
              <w:ind w:lef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:rsidR="00586ACD" w:rsidRPr="00586ACD" w:rsidRDefault="00586ACD" w:rsidP="00586ACD">
            <w:pPr>
              <w:spacing w:after="0"/>
              <w:ind w:left="-62"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1" w:type="dxa"/>
            <w:vAlign w:val="center"/>
          </w:tcPr>
          <w:p w:rsidR="00586ACD" w:rsidRPr="00586ACD" w:rsidRDefault="00586ACD" w:rsidP="00586A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586ACD" w:rsidRPr="00586ACD" w:rsidRDefault="00586ACD" w:rsidP="00586A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6ACD"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5 – Виды и объемы использования лесов на проектируемом лесном участке</w:t>
      </w:r>
    </w:p>
    <w:tbl>
      <w:tblPr>
        <w:tblW w:w="10065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6"/>
        <w:gridCol w:w="2551"/>
        <w:gridCol w:w="1134"/>
        <w:gridCol w:w="1418"/>
        <w:gridCol w:w="2126"/>
      </w:tblGrid>
      <w:tr w:rsidR="00586ACD" w:rsidRPr="00586ACD" w:rsidTr="00586ACD">
        <w:trPr>
          <w:trHeight w:val="81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Хозяйство (хвойное, твердолиственное,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мягколиственное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(га)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использования лесов (изъятия лесных ресурсов)</w:t>
            </w:r>
          </w:p>
        </w:tc>
      </w:tr>
      <w:tr w:rsidR="00586ACD" w:rsidRPr="00586ACD" w:rsidTr="00586ACD">
        <w:trPr>
          <w:trHeight w:val="978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ACD" w:rsidRPr="00586ACD" w:rsidRDefault="00586ACD" w:rsidP="00586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 использования лесов – </w:t>
            </w:r>
            <w:r w:rsidRPr="00586A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строительство, реконструкция, эксплуатация линейных объектов</w:t>
            </w:r>
          </w:p>
          <w:p w:rsidR="00586ACD" w:rsidRPr="00586ACD" w:rsidRDefault="00586ACD" w:rsidP="00586A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Целевое назначение лесов, категория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эксплуационных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лесов: «Строительство ДОРОГИ» аренда</w:t>
            </w:r>
          </w:p>
          <w:p w:rsidR="00586ACD" w:rsidRPr="00586ACD" w:rsidRDefault="00586ACD" w:rsidP="00586AC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586ACD" w:rsidRPr="00586ACD" w:rsidTr="00586ACD">
        <w:trPr>
          <w:trHeight w:val="56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Эксплуационные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леса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Мягколиственное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3,6319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га/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479</w:t>
            </w:r>
          </w:p>
        </w:tc>
      </w:tr>
      <w:tr w:rsidR="00586ACD" w:rsidRPr="00586ACD" w:rsidTr="00586ACD">
        <w:trPr>
          <w:trHeight w:val="56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Эксплуационные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леса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Хвойное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га/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586ACD" w:rsidRPr="005A05C7" w:rsidRDefault="00586ACD" w:rsidP="00586ACD">
      <w:pPr>
        <w:keepNext/>
        <w:keepLines/>
        <w:tabs>
          <w:tab w:val="left" w:pos="993"/>
        </w:tabs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9" w:name="_Toc27496316"/>
      <w:bookmarkStart w:id="40" w:name="_Toc29881970"/>
      <w:bookmarkStart w:id="41" w:name="_Toc31280992"/>
      <w:bookmarkStart w:id="42" w:name="_Toc31733201"/>
    </w:p>
    <w:p w:rsidR="00586ACD" w:rsidRPr="005A05C7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об обременениях проектируемого лесного участка</w:t>
      </w:r>
      <w:bookmarkEnd w:id="39"/>
      <w:bookmarkEnd w:id="40"/>
      <w:bookmarkEnd w:id="41"/>
      <w:bookmarkEnd w:id="42"/>
    </w:p>
    <w:p w:rsidR="00586ACD" w:rsidRPr="005A05C7" w:rsidRDefault="00586ACD" w:rsidP="00586AC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Обременения на проектируемом лесном участке – отсутствуют.</w:t>
      </w:r>
    </w:p>
    <w:p w:rsidR="00586ACD" w:rsidRPr="005A05C7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3" w:name="_Toc27496317"/>
      <w:bookmarkStart w:id="44" w:name="_Toc29881971"/>
      <w:bookmarkStart w:id="45" w:name="_Toc31280993"/>
      <w:bookmarkStart w:id="46" w:name="_Toc31733202"/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 наличии на проектируемом лесном участке особо защитных участков лесов, особо охраняемых природных территорий, зон с особыми условиями использования территорий</w:t>
      </w:r>
      <w:bookmarkEnd w:id="43"/>
      <w:bookmarkEnd w:id="44"/>
      <w:bookmarkEnd w:id="45"/>
      <w:bookmarkEnd w:id="46"/>
    </w:p>
    <w:p w:rsidR="00586ACD" w:rsidRPr="005A05C7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  защитные  участки  лесов  (ОЗУ) на проектируемом лесном участке – отсутствуют.</w:t>
      </w:r>
    </w:p>
    <w:p w:rsidR="00586ACD" w:rsidRPr="005A05C7" w:rsidRDefault="00586ACD" w:rsidP="00586ACD">
      <w:pPr>
        <w:keepNext/>
        <w:keepLines/>
        <w:numPr>
          <w:ilvl w:val="0"/>
          <w:numId w:val="2"/>
        </w:numPr>
        <w:tabs>
          <w:tab w:val="left" w:pos="1092"/>
        </w:tabs>
        <w:spacing w:before="240" w:after="240" w:line="240" w:lineRule="auto"/>
        <w:ind w:firstLine="27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7" w:name="_Toc525213908"/>
      <w:bookmarkStart w:id="48" w:name="_Toc529460671"/>
      <w:bookmarkStart w:id="49" w:name="_Toc535234977"/>
      <w:bookmarkStart w:id="50" w:name="_Toc535235026"/>
      <w:bookmarkStart w:id="51" w:name="_Toc1150782"/>
      <w:bookmarkStart w:id="52" w:name="_Toc10789588"/>
      <w:bookmarkStart w:id="53" w:name="_Toc11166093"/>
      <w:bookmarkStart w:id="54" w:name="_Toc11764072"/>
      <w:bookmarkStart w:id="55" w:name="_Toc19517590"/>
      <w:bookmarkStart w:id="56" w:name="_Toc31280994"/>
      <w:bookmarkStart w:id="57" w:name="_Toc31733203"/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нормативно-технической документации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tbl>
      <w:tblPr>
        <w:tblW w:w="19839" w:type="dxa"/>
        <w:tblInd w:w="-2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1"/>
        <w:gridCol w:w="9778"/>
      </w:tblGrid>
      <w:tr w:rsidR="00586ACD" w:rsidRPr="005A05C7" w:rsidTr="00586ACD"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  </w:t>
            </w:r>
            <w:proofErr w:type="spellStart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Градостроительный</w:t>
            </w:r>
            <w:proofErr w:type="spellEnd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Кодекс</w:t>
            </w:r>
            <w:proofErr w:type="spellEnd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Российской</w:t>
            </w:r>
            <w:proofErr w:type="spellEnd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Федерации</w:t>
            </w:r>
            <w:proofErr w:type="spellEnd"/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586ACD" w:rsidRPr="005A05C7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6ACD" w:rsidRPr="005A05C7" w:rsidTr="00586ACD"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  </w:t>
            </w:r>
            <w:proofErr w:type="spellStart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Земельный</w:t>
            </w:r>
            <w:proofErr w:type="spellEnd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Кодекс</w:t>
            </w:r>
            <w:proofErr w:type="spellEnd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Российской</w:t>
            </w:r>
            <w:proofErr w:type="spellEnd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Федерации</w:t>
            </w:r>
            <w:proofErr w:type="spellEnd"/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586ACD" w:rsidRPr="005A05C7" w:rsidRDefault="00586ACD" w:rsidP="00586ACD">
            <w:pPr>
              <w:suppressAutoHyphens/>
              <w:spacing w:after="0" w:line="240" w:lineRule="auto"/>
              <w:ind w:left="14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6ACD" w:rsidRPr="005A05C7" w:rsidTr="00586ACD">
        <w:trPr>
          <w:trHeight w:val="613"/>
        </w:trPr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Лесной кодекс Российской Федерации 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 Водный Кодекс Российской Федерации 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Федеральный Закон № 7-ФЗ «Об охране окружающей среды»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 Федеральный Закон № 261-ФЗ от 11.11.2009 г. «Об </w:t>
            </w:r>
            <w:proofErr w:type="spellStart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586ACD" w:rsidRPr="005A05C7" w:rsidRDefault="00586ACD" w:rsidP="00586ACD">
            <w:pPr>
              <w:suppressAutoHyphens/>
              <w:spacing w:after="0" w:line="240" w:lineRule="auto"/>
              <w:ind w:left="14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6ACD" w:rsidRPr="005A05C7" w:rsidTr="00586ACD">
        <w:trPr>
          <w:trHeight w:val="218"/>
        </w:trPr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Федеральный закон Российской Федерации № 73-ФЗ «Об объектах культурного наследия народов Российской Федерации»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Федеральный закон Российской Федерации от 04.05.1999 № 96-Ф3 «Об охране атмосферного воздуха»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Постановления Правительства РФ от 16 февраля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5A05C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2008 г</w:t>
              </w:r>
            </w:smartTag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№ 87 «О составе разделов проектной документации и требования к их содержанию»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Постановления Госстроя РФ от 27.02.2003 г. № 27 «Об утверждении инструкции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РФ)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</w:rPr>
              <w:t>11 «Положения о составе и содержании проектов планировки территории, предусматривающих размещение одного или нескольких линейных объектов», утвержденного постановлением Правительства Российской Федерации №564 от 12.05.2017г.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Правительства РФ от 31.03.2017 N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</w:t>
            </w: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документации по планировке территории, и о внесении изменений в постановление Правительства Российской Федерации от 19 января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5A05C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2006 г</w:t>
              </w:r>
            </w:smartTag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N 20»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</w:rPr>
              <w:t>13 «Положение о составе и содержании проектов планировки территории, предусматривающих размещение одного или нескольких линейных объектов», утвержденное постановлением Правительства Российской Федерации №564 от 12.05.2017г.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</w:t>
            </w: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Минфина России от 05.11.2015 N 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</w:t>
            </w:r>
            <w:proofErr w:type="spellStart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адресообразующих</w:t>
            </w:r>
            <w:proofErr w:type="spellEnd"/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элементов»</w:t>
            </w:r>
          </w:p>
          <w:p w:rsidR="00586ACD" w:rsidRPr="005A05C7" w:rsidRDefault="00586ACD" w:rsidP="00586ACD">
            <w:pPr>
              <w:spacing w:after="0" w:line="240" w:lineRule="auto"/>
              <w:ind w:left="210" w:right="-7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</w:t>
            </w:r>
            <w:r w:rsidRPr="005A05C7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 отвода земель для размещения автомобильных дорог и (или) объектов дорожного сервиса, утвержденные постановлением Правительства Российской Федерации №717 от 02.09.2009г.</w:t>
            </w:r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586ACD" w:rsidRPr="005A05C7" w:rsidRDefault="00586ACD" w:rsidP="00586ACD">
            <w:pPr>
              <w:suppressAutoHyphens/>
              <w:spacing w:after="0" w:line="240" w:lineRule="auto"/>
              <w:ind w:left="14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16 СНиП 23-01-99 «Строительная климатология»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</w:t>
      </w:r>
      <w:r w:rsidRPr="005A05C7">
        <w:rPr>
          <w:rFonts w:ascii="Times New Roman" w:eastAsia="Times New Roman" w:hAnsi="Times New Roman" w:cs="Times New Roman"/>
          <w:sz w:val="24"/>
          <w:szCs w:val="24"/>
        </w:rPr>
        <w:t>СНиП 2.05.02-85 «Автомобильные дороги»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18 </w:t>
      </w: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17.5.3.04-83 Охрана природы. Земли. Общие требования к рекультивации земель 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19 </w:t>
      </w: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17.4.3.04-85 Охрана природы. Почвы. Общие требования к контролю и охране от загрязнения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C7">
        <w:rPr>
          <w:rFonts w:ascii="Times New Roman" w:eastAsia="Times New Roman" w:hAnsi="Times New Roman" w:cs="Times New Roman"/>
          <w:sz w:val="24"/>
          <w:szCs w:val="24"/>
          <w:lang w:eastAsia="ru-RU"/>
        </w:rPr>
        <w:t>20 ГОСТ 17.2.1.03-84 Охрана природы. Атмосфера. Термины и определения контроля загрязнения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21 </w:t>
      </w:r>
      <w:hyperlink r:id="rId8" w:history="1">
        <w:r w:rsidRPr="005A05C7">
          <w:rPr>
            <w:rFonts w:ascii="Times New Roman" w:eastAsia="Times New Roman" w:hAnsi="Times New Roman" w:cs="Times New Roman"/>
            <w:sz w:val="24"/>
            <w:szCs w:val="24"/>
          </w:rPr>
          <w:t>Нормы</w:t>
        </w:r>
      </w:hyperlink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 отвода земель для электрических сетей напряжением 0,38 - 750 </w:t>
      </w:r>
      <w:proofErr w:type="spellStart"/>
      <w:r w:rsidRPr="005A05C7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22 Методические указания по проектированию, строительству и эксплуатации сельских электрических сетей «Об укрупненных величинах площадей отвода земли под опоры ВЛ 6-10 </w:t>
      </w:r>
      <w:proofErr w:type="spellStart"/>
      <w:r w:rsidRPr="005A05C7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Pr="005A05C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23 </w:t>
      </w:r>
      <w:r w:rsidRPr="005A05C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СП 18.13330.2011  «Генеральные  планы  промышленных  предприятий. Актуализированная редакция СНиП </w:t>
      </w:r>
      <w:r w:rsidRPr="005A05C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II</w:t>
      </w:r>
      <w:r w:rsidRPr="005A05C7">
        <w:rPr>
          <w:rFonts w:ascii="Times New Roman" w:eastAsia="Times New Roman" w:hAnsi="Times New Roman" w:cs="Times New Roman"/>
          <w:noProof/>
          <w:sz w:val="24"/>
          <w:szCs w:val="24"/>
        </w:rPr>
        <w:t>-89-80*»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noProof/>
          <w:sz w:val="24"/>
          <w:szCs w:val="24"/>
        </w:rPr>
        <w:t>24 СП 4.13130.2013 «Системы противопожарной защиты. Ограничение распространения пожара на объектах защиты. Требования к объемно-планировочным решениям»</w:t>
      </w:r>
    </w:p>
    <w:p w:rsidR="00586ACD" w:rsidRPr="005A05C7" w:rsidRDefault="00586ACD" w:rsidP="00586ACD">
      <w:pPr>
        <w:spacing w:after="0" w:line="240" w:lineRule="auto"/>
        <w:ind w:right="-70"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86ACD" w:rsidRPr="00586ACD" w:rsidRDefault="00586ACD" w:rsidP="00586ACD">
      <w:pPr>
        <w:keepNext/>
        <w:keepLines/>
        <w:numPr>
          <w:ilvl w:val="0"/>
          <w:numId w:val="2"/>
        </w:numPr>
        <w:tabs>
          <w:tab w:val="left" w:pos="993"/>
        </w:tabs>
        <w:spacing w:before="240" w:after="24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58" w:name="_Toc21880626"/>
      <w:bookmarkStart w:id="59" w:name="_Toc29881973"/>
      <w:bookmarkStart w:id="60" w:name="_Toc31280995"/>
      <w:bookmarkStart w:id="61" w:name="_Toc31733204"/>
      <w:r w:rsidRPr="00586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используемых сокращений</w:t>
      </w:r>
      <w:bookmarkEnd w:id="58"/>
      <w:bookmarkEnd w:id="59"/>
      <w:bookmarkEnd w:id="60"/>
      <w:bookmarkEnd w:id="61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05"/>
        <w:gridCol w:w="4590"/>
      </w:tblGrid>
      <w:tr w:rsidR="00586ACD" w:rsidRPr="00586ACD" w:rsidTr="00586ACD">
        <w:trPr>
          <w:trHeight w:val="479"/>
        </w:trPr>
        <w:tc>
          <w:tcPr>
            <w:tcW w:w="8895" w:type="dxa"/>
            <w:gridSpan w:val="2"/>
            <w:vAlign w:val="center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Сокращения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слов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словосочетаний</w:t>
            </w:r>
            <w:proofErr w:type="spellEnd"/>
          </w:p>
        </w:tc>
      </w:tr>
      <w:tr w:rsidR="00586ACD" w:rsidRPr="00586ACD" w:rsidTr="00586ACD">
        <w:tc>
          <w:tcPr>
            <w:tcW w:w="430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Сокращение</w:t>
            </w:r>
            <w:proofErr w:type="spellEnd"/>
          </w:p>
        </w:tc>
        <w:tc>
          <w:tcPr>
            <w:tcW w:w="459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Слово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словосочетание</w:t>
            </w:r>
            <w:proofErr w:type="spellEnd"/>
          </w:p>
        </w:tc>
      </w:tr>
      <w:tr w:rsidR="00586ACD" w:rsidRPr="00586ACD" w:rsidTr="00586ACD">
        <w:tc>
          <w:tcPr>
            <w:tcW w:w="4305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90" w:type="dxa"/>
            <w:vAlign w:val="center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86ACD" w:rsidRPr="00586ACD" w:rsidTr="00586ACD">
        <w:tc>
          <w:tcPr>
            <w:tcW w:w="4305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га</w:t>
            </w:r>
            <w:proofErr w:type="spellEnd"/>
          </w:p>
        </w:tc>
        <w:tc>
          <w:tcPr>
            <w:tcW w:w="4590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гектар</w:t>
            </w:r>
            <w:proofErr w:type="spellEnd"/>
          </w:p>
        </w:tc>
      </w:tr>
      <w:tr w:rsidR="00586ACD" w:rsidRPr="00586ACD" w:rsidTr="00586ACD">
        <w:tc>
          <w:tcPr>
            <w:tcW w:w="4305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ООО</w:t>
            </w:r>
          </w:p>
        </w:tc>
        <w:tc>
          <w:tcPr>
            <w:tcW w:w="4590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общество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ограниченной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ответственностью</w:t>
            </w:r>
            <w:proofErr w:type="spellEnd"/>
          </w:p>
        </w:tc>
      </w:tr>
      <w:tr w:rsidR="00586ACD" w:rsidRPr="00586ACD" w:rsidTr="00586ACD">
        <w:tc>
          <w:tcPr>
            <w:tcW w:w="4305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4590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деревня</w:t>
            </w:r>
          </w:p>
        </w:tc>
      </w:tr>
      <w:tr w:rsidR="00586ACD" w:rsidRPr="00586ACD" w:rsidTr="00586ACD">
        <w:tc>
          <w:tcPr>
            <w:tcW w:w="4305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СП</w:t>
            </w:r>
          </w:p>
        </w:tc>
        <w:tc>
          <w:tcPr>
            <w:tcW w:w="4590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сельское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поселение</w:t>
            </w:r>
            <w:proofErr w:type="spellEnd"/>
          </w:p>
        </w:tc>
      </w:tr>
      <w:tr w:rsidR="00586ACD" w:rsidRPr="00586ACD" w:rsidTr="00586ACD">
        <w:tc>
          <w:tcPr>
            <w:tcW w:w="4305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6A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СН</w:t>
            </w:r>
          </w:p>
        </w:tc>
        <w:tc>
          <w:tcPr>
            <w:tcW w:w="4590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586A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строительные</w:t>
            </w:r>
            <w:proofErr w:type="spellEnd"/>
            <w:r w:rsidRPr="00586A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6A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нормы</w:t>
            </w:r>
            <w:proofErr w:type="spellEnd"/>
          </w:p>
        </w:tc>
      </w:tr>
      <w:tr w:rsidR="00586ACD" w:rsidRPr="00586ACD" w:rsidTr="00586ACD">
        <w:tc>
          <w:tcPr>
            <w:tcW w:w="4305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сущ.</w:t>
            </w:r>
          </w:p>
        </w:tc>
        <w:tc>
          <w:tcPr>
            <w:tcW w:w="4590" w:type="dxa"/>
          </w:tcPr>
          <w:p w:rsidR="00586ACD" w:rsidRPr="00586ACD" w:rsidRDefault="00586ACD" w:rsidP="00586AC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6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существующий</w:t>
            </w:r>
          </w:p>
        </w:tc>
      </w:tr>
    </w:tbl>
    <w:p w:rsidR="00586ACD" w:rsidRPr="00586ACD" w:rsidRDefault="00586ACD" w:rsidP="00586ACD">
      <w:pPr>
        <w:widowControl w:val="0"/>
        <w:tabs>
          <w:tab w:val="left" w:pos="993"/>
        </w:tabs>
        <w:spacing w:before="240" w:after="24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2" w:name="_Toc24482216"/>
      <w:bookmarkStart w:id="63" w:name="_Toc29881974"/>
      <w:bookmarkStart w:id="64" w:name="_Toc31280996"/>
      <w:bookmarkStart w:id="65" w:name="_Toc31733205"/>
    </w:p>
    <w:p w:rsidR="00586ACD" w:rsidRPr="00586ACD" w:rsidRDefault="00586ACD" w:rsidP="00586ACD">
      <w:pPr>
        <w:widowControl w:val="0"/>
        <w:tabs>
          <w:tab w:val="left" w:pos="993"/>
        </w:tabs>
        <w:spacing w:before="240" w:after="24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6ACD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586ACD" w:rsidRPr="005A05C7" w:rsidRDefault="00586ACD" w:rsidP="00586ACD">
      <w:pPr>
        <w:widowControl w:val="0"/>
        <w:tabs>
          <w:tab w:val="left" w:pos="993"/>
        </w:tabs>
        <w:spacing w:before="240" w:after="24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А</w:t>
      </w:r>
      <w:r w:rsidRPr="005A05C7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Количественные и качественные характеристики лесных участков</w:t>
      </w:r>
      <w:bookmarkEnd w:id="62"/>
      <w:bookmarkEnd w:id="63"/>
      <w:bookmarkEnd w:id="64"/>
      <w:bookmarkEnd w:id="65"/>
    </w:p>
    <w:p w:rsidR="00586ACD" w:rsidRPr="005A05C7" w:rsidRDefault="00586ACD" w:rsidP="00586AC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Схема расположения и границы лесного участка</w:t>
      </w:r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Лесничество: </w:t>
      </w:r>
      <w:proofErr w:type="spellStart"/>
      <w:r w:rsidRPr="005A05C7">
        <w:rPr>
          <w:rFonts w:ascii="Times New Roman" w:eastAsia="Times New Roman" w:hAnsi="Times New Roman" w:cs="Times New Roman"/>
          <w:sz w:val="24"/>
          <w:szCs w:val="24"/>
        </w:rPr>
        <w:t>Гафурийское</w:t>
      </w:r>
      <w:proofErr w:type="spellEnd"/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Участковое лесничество: </w:t>
      </w:r>
      <w:proofErr w:type="spellStart"/>
      <w:r w:rsidRPr="005A05C7">
        <w:rPr>
          <w:rFonts w:ascii="Times New Roman" w:eastAsia="Times New Roman" w:hAnsi="Times New Roman" w:cs="Times New Roman"/>
          <w:sz w:val="24"/>
          <w:szCs w:val="24"/>
        </w:rPr>
        <w:t>Зилимское</w:t>
      </w:r>
      <w:proofErr w:type="spellEnd"/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Квартал № 122 (часть выдела  № 18 и №19); </w:t>
      </w:r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Квартал № 123 (часть выдела  № 2 и №4);</w:t>
      </w:r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Квартал № 127 (часть выдела  №4);</w:t>
      </w:r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 xml:space="preserve">Площадь – </w:t>
      </w:r>
      <w:smartTag w:uri="urn:schemas-microsoft-com:office:smarttags" w:element="metricconverter">
        <w:smartTagPr>
          <w:attr w:name="ProductID" w:val="3,686 га"/>
        </w:smartTagPr>
        <w:r w:rsidRPr="005A05C7">
          <w:rPr>
            <w:rFonts w:ascii="Times New Roman" w:eastAsia="Times New Roman" w:hAnsi="Times New Roman" w:cs="Times New Roman"/>
            <w:sz w:val="24"/>
            <w:szCs w:val="24"/>
          </w:rPr>
          <w:t>3,686 га</w:t>
        </w:r>
      </w:smartTag>
    </w:p>
    <w:p w:rsidR="00586ACD" w:rsidRPr="005A05C7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5A05C7">
        <w:rPr>
          <w:rFonts w:ascii="Times New Roman" w:eastAsia="Times New Roman" w:hAnsi="Times New Roman" w:cs="Times New Roman"/>
          <w:sz w:val="24"/>
          <w:szCs w:val="24"/>
        </w:rPr>
        <w:t>Масштаб 1:10 000</w:t>
      </w:r>
    </w:p>
    <w:p w:rsidR="00586ACD" w:rsidRPr="00586ACD" w:rsidRDefault="00586ACD" w:rsidP="00586ACD">
      <w:pPr>
        <w:spacing w:after="0"/>
        <w:ind w:left="1276"/>
        <w:rPr>
          <w:rFonts w:ascii="Times New Roman" w:eastAsia="Times New Roman" w:hAnsi="Times New Roman" w:cs="Times New Roman"/>
          <w:sz w:val="24"/>
        </w:rPr>
      </w:pPr>
      <w:r w:rsidRPr="00586ACD">
        <w:rPr>
          <w:rFonts w:ascii="Times New Roman" w:eastAsia="Times New Roman" w:hAnsi="Times New Roman" w:cs="Times New Roman"/>
          <w:sz w:val="24"/>
        </w:rPr>
        <w:t xml:space="preserve">Таблица  </w:t>
      </w:r>
      <w:proofErr w:type="spellStart"/>
      <w:r w:rsidRPr="00586ACD">
        <w:rPr>
          <w:rFonts w:ascii="Times New Roman" w:eastAsia="Times New Roman" w:hAnsi="Times New Roman" w:cs="Times New Roman"/>
          <w:sz w:val="24"/>
        </w:rPr>
        <w:t>геоданных</w:t>
      </w:r>
      <w:proofErr w:type="spellEnd"/>
    </w:p>
    <w:tbl>
      <w:tblPr>
        <w:tblW w:w="8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60"/>
        <w:gridCol w:w="960"/>
        <w:gridCol w:w="1560"/>
        <w:gridCol w:w="960"/>
        <w:gridCol w:w="1852"/>
        <w:gridCol w:w="2019"/>
      </w:tblGrid>
      <w:tr w:rsidR="00586ACD" w:rsidRPr="00586ACD" w:rsidTr="00586ACD">
        <w:trPr>
          <w:trHeight w:val="300"/>
          <w:jc w:val="center"/>
        </w:trPr>
        <w:tc>
          <w:tcPr>
            <w:tcW w:w="9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Точка</w:t>
            </w:r>
            <w:proofErr w:type="spellEnd"/>
          </w:p>
        </w:tc>
        <w:tc>
          <w:tcPr>
            <w:tcW w:w="9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Ориентир</w:t>
            </w:r>
            <w:proofErr w:type="spellEnd"/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Румбы</w:t>
            </w:r>
            <w:proofErr w:type="spellEnd"/>
          </w:p>
        </w:tc>
        <w:tc>
          <w:tcPr>
            <w:tcW w:w="9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Длина</w:t>
            </w:r>
            <w:proofErr w:type="spellEnd"/>
          </w:p>
        </w:tc>
        <w:tc>
          <w:tcPr>
            <w:tcW w:w="185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01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8311" w:type="dxa"/>
            <w:gridSpan w:val="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02:19:000000:342:ЗУ1(1)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81°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598852.27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2216643.51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155°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155,7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598857.58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2216674.27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135°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598717.49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2216742.16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158°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64,7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598689.94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2216770.12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77,0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598630.85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2216796.5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172°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598553.83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2216797.38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ЮЗ 3° 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598456.1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2216810.46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163°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72,8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598421.78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2216809.64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173°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137,6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598351.98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2216830.31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66,9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598215.26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2216845.88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178°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218,8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598148.48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2216841.78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23°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597929.83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2216850.2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148°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597799.31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2216796.54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51°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597804.74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2216793.47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12°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597779.18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2216761.34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23°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146,6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597795.28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2216763.52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178°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217,3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597930.54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2216820.14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598147.63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2216811.78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175°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129,8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598215.79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2216815.86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163°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598344.72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2216801.17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598419.78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2216779.59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172°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598455.63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2216780.44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70,7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598550.84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2216767.51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158°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598621.58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2216767.79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135°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598674.91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2216743.98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155°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172,6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598697.4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2216719.7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gridSpan w:val="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02:19:000000:342:ЗУ1(2)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155°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596876.55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2216652.53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92°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596871.68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2216655.2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75°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596871.5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2216665.52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7°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596875.53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2216682.55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31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ЮВ 165°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596785.63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2216674.50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48°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596760.42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2216681.45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ЮЗ 30°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596759.11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2216680.08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СЗ 165°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62,8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596723.54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2216660.48</w:t>
            </w:r>
          </w:p>
        </w:tc>
      </w:tr>
      <w:tr w:rsidR="00586ACD" w:rsidRPr="00586ACD" w:rsidTr="00586ACD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СВ 7°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6A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596784.27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86ACD" w:rsidRPr="00586ACD" w:rsidRDefault="00586ACD" w:rsidP="00586AC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86AC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2216644.325</w:t>
            </w:r>
          </w:p>
        </w:tc>
      </w:tr>
    </w:tbl>
    <w:p w:rsidR="00586ACD" w:rsidRPr="00586ACD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</w:rPr>
      </w:pPr>
    </w:p>
    <w:p w:rsidR="00586ACD" w:rsidRPr="00586ACD" w:rsidRDefault="00586ACD" w:rsidP="00586ACD">
      <w:pPr>
        <w:spacing w:after="0"/>
        <w:ind w:left="284" w:hanging="284"/>
        <w:rPr>
          <w:rFonts w:ascii="Times New Roman" w:eastAsia="Times New Roman" w:hAnsi="Times New Roman" w:cs="Times New Roman"/>
          <w:sz w:val="24"/>
        </w:rPr>
      </w:pPr>
    </w:p>
    <w:p w:rsidR="00586ACD" w:rsidRPr="00586ACD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</w:rPr>
      </w:pPr>
    </w:p>
    <w:p w:rsidR="00586ACD" w:rsidRPr="00586ACD" w:rsidRDefault="00586ACD" w:rsidP="00586ACD">
      <w:pPr>
        <w:spacing w:after="0"/>
        <w:ind w:left="284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Times New Roman" w:hAnsi="Arial" w:cs="Arial"/>
          <w:noProof/>
          <w:sz w:val="20"/>
          <w:szCs w:val="20"/>
          <w:lang w:val="ba-RU" w:eastAsia="ba-RU"/>
        </w:rPr>
        <w:drawing>
          <wp:inline distT="0" distB="0" distL="0" distR="0" wp14:anchorId="2B1528E2" wp14:editId="65CE27BD">
            <wp:extent cx="6210300" cy="6934200"/>
            <wp:effectExtent l="0" t="0" r="0" b="0"/>
            <wp:docPr id="3" name="Рисунок 3" descr="планшет для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шет для 1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CD" w:rsidRPr="00586ACD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</w:rPr>
      </w:pPr>
    </w:p>
    <w:p w:rsidR="00586ACD" w:rsidRPr="00586ACD" w:rsidRDefault="00586ACD" w:rsidP="00586ACD">
      <w:pPr>
        <w:spacing w:after="0"/>
        <w:ind w:left="284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val="ba-RU" w:eastAsia="ba-RU"/>
        </w:rPr>
        <w:lastRenderedPageBreak/>
        <w:drawing>
          <wp:inline distT="0" distB="0" distL="0" distR="0" wp14:anchorId="30D75BFF" wp14:editId="50F11369">
            <wp:extent cx="6210300" cy="7486650"/>
            <wp:effectExtent l="0" t="0" r="0" b="0"/>
            <wp:docPr id="2" name="Рисунок 2" descr="планшет для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шет для 1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CD" w:rsidRPr="00586ACD" w:rsidRDefault="00586ACD" w:rsidP="00586ACD">
      <w:pPr>
        <w:spacing w:after="0"/>
        <w:ind w:left="284" w:firstLine="283"/>
        <w:rPr>
          <w:rFonts w:ascii="Times New Roman" w:eastAsia="Times New Roman" w:hAnsi="Times New Roman" w:cs="Times New Roman"/>
          <w:sz w:val="24"/>
        </w:rPr>
      </w:pPr>
    </w:p>
    <w:p w:rsidR="00586ACD" w:rsidRPr="00586ACD" w:rsidRDefault="00586ACD" w:rsidP="00586ACD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ba-RU" w:eastAsia="ba-RU"/>
        </w:rPr>
        <w:lastRenderedPageBreak/>
        <w:drawing>
          <wp:inline distT="0" distB="0" distL="0" distR="0" wp14:anchorId="4B8291D0" wp14:editId="6B20BD44">
            <wp:extent cx="6210300" cy="6810375"/>
            <wp:effectExtent l="0" t="0" r="0" b="9525"/>
            <wp:docPr id="1" name="Рисунок 1" descr="планшет для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шет для 1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CD" w:rsidRPr="00586ACD" w:rsidRDefault="00586ACD" w:rsidP="00586ACD">
      <w:pPr>
        <w:jc w:val="center"/>
        <w:rPr>
          <w:rFonts w:ascii="Arial" w:eastAsia="Times New Roman" w:hAnsi="Arial" w:cs="Arial"/>
          <w:b/>
          <w:sz w:val="28"/>
          <w:szCs w:val="28"/>
        </w:rPr>
      </w:pPr>
      <w:r w:rsidRPr="00586ACD">
        <w:rPr>
          <w:rFonts w:ascii="Arial" w:eastAsia="Times New Roman" w:hAnsi="Arial" w:cs="Arial"/>
          <w:sz w:val="20"/>
          <w:szCs w:val="20"/>
        </w:rPr>
        <w:br w:type="page"/>
      </w:r>
      <w:bookmarkStart w:id="66" w:name="_Toc29881975"/>
      <w:bookmarkStart w:id="67" w:name="_Toc31280997"/>
      <w:bookmarkStart w:id="68" w:name="_Toc31733206"/>
      <w:r w:rsidRPr="00586AC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Б</w:t>
      </w:r>
      <w:r w:rsidRPr="00586ACD">
        <w:rPr>
          <w:rFonts w:ascii="Times New Roman" w:eastAsia="Times New Roman" w:hAnsi="Times New Roman" w:cs="Times New Roman"/>
          <w:b/>
          <w:sz w:val="28"/>
          <w:szCs w:val="28"/>
        </w:rPr>
        <w:br/>
      </w:r>
      <w:bookmarkEnd w:id="66"/>
      <w:bookmarkEnd w:id="67"/>
      <w:bookmarkEnd w:id="68"/>
      <w:r w:rsidRPr="00586ACD">
        <w:rPr>
          <w:rFonts w:ascii="Times New Roman" w:eastAsia="Times New Roman" w:hAnsi="Times New Roman" w:cs="Times New Roman"/>
          <w:b/>
          <w:sz w:val="28"/>
          <w:szCs w:val="28"/>
        </w:rPr>
        <w:t>Выписки из государственного лесного реестра</w:t>
      </w: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lang w:eastAsia="ru-RU"/>
        </w:rPr>
      </w:pPr>
    </w:p>
    <w:p w:rsidR="00586ACD" w:rsidRPr="00586ACD" w:rsidRDefault="00586ACD" w:rsidP="00586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lang w:eastAsia="ru-RU"/>
        </w:rPr>
      </w:pPr>
      <w:r w:rsidRPr="00586ACD">
        <w:rPr>
          <w:rFonts w:ascii="Times New Roman" w:eastAsia="Times New Roman" w:hAnsi="Times New Roman" w:cs="Times New Roman"/>
          <w:noProof/>
          <w:sz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2" o:title=""/>
          </v:shape>
          <o:OLEObject Type="Embed" ProgID="AcroExch.Document.DC" ShapeID="_x0000_i1025" DrawAspect="Content" ObjectID="_1677590694" r:id="rId13"/>
        </w:object>
      </w:r>
    </w:p>
    <w:p w:rsidR="00586ACD" w:rsidRPr="00586ACD" w:rsidRDefault="00586ACD" w:rsidP="00586ACD">
      <w:pPr>
        <w:widowControl w:val="0"/>
        <w:tabs>
          <w:tab w:val="left" w:pos="993"/>
        </w:tabs>
        <w:spacing w:before="240" w:after="24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586ACD">
        <w:rPr>
          <w:rFonts w:ascii="Times New Roman" w:eastAsia="Times New Roman" w:hAnsi="Times New Roman" w:cs="Times New Roman"/>
          <w:b/>
          <w:bCs/>
          <w:sz w:val="24"/>
          <w:szCs w:val="28"/>
        </w:rPr>
        <w:object w:dxaOrig="8925" w:dyaOrig="12630">
          <v:shape id="_x0000_i1026" type="#_x0000_t75" style="width:446.25pt;height:631.5pt" o:ole="">
            <v:imagedata r:id="rId14" o:title=""/>
          </v:shape>
          <o:OLEObject Type="Embed" ProgID="AcroExch.Document.DC" ShapeID="_x0000_i1026" DrawAspect="Content" ObjectID="_1677590695" r:id="rId15"/>
        </w:object>
      </w:r>
    </w:p>
    <w:p w:rsidR="00586ACD" w:rsidRPr="00586ACD" w:rsidRDefault="00586ACD" w:rsidP="00586ACD">
      <w:pPr>
        <w:widowControl w:val="0"/>
        <w:tabs>
          <w:tab w:val="left" w:pos="993"/>
        </w:tabs>
        <w:spacing w:before="240" w:after="24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586ACD" w:rsidRPr="00586ACD" w:rsidRDefault="00586ACD" w:rsidP="00586ACD">
      <w:pPr>
        <w:widowControl w:val="0"/>
        <w:tabs>
          <w:tab w:val="left" w:pos="993"/>
        </w:tabs>
        <w:spacing w:before="240" w:after="24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586ACD">
        <w:rPr>
          <w:rFonts w:ascii="Times New Roman" w:eastAsia="Times New Roman" w:hAnsi="Times New Roman" w:cs="Times New Roman"/>
          <w:b/>
          <w:bCs/>
          <w:sz w:val="24"/>
          <w:szCs w:val="28"/>
        </w:rPr>
        <w:object w:dxaOrig="8925" w:dyaOrig="12630">
          <v:shape id="_x0000_i1027" type="#_x0000_t75" style="width:446.25pt;height:631.5pt" o:ole="">
            <v:imagedata r:id="rId16" o:title=""/>
          </v:shape>
          <o:OLEObject Type="Embed" ProgID="AcroExch.Document.DC" ShapeID="_x0000_i1027" DrawAspect="Content" ObjectID="_1677590696" r:id="rId17"/>
        </w:object>
      </w:r>
    </w:p>
    <w:p w:rsidR="00C9407B" w:rsidRPr="004912F4" w:rsidRDefault="00C9407B" w:rsidP="00586A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4912F4" w:rsidP="0049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2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491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Настоящее решение вступает в силу со дня его </w:t>
      </w: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обнародования</w:t>
      </w:r>
      <w:r w:rsidRPr="00491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12F4" w:rsidRPr="004912F4" w:rsidRDefault="004912F4" w:rsidP="0049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решение обнародовать на официальном стенде Администрации сельского поселения </w:t>
      </w:r>
      <w:proofErr w:type="spellStart"/>
      <w:r w:rsidR="00442D76">
        <w:rPr>
          <w:rFonts w:ascii="Times New Roman" w:eastAsia="Times New Roman" w:hAnsi="Times New Roman" w:cs="Times New Roman"/>
          <w:sz w:val="28"/>
          <w:szCs w:val="24"/>
          <w:lang w:eastAsia="ru-RU"/>
        </w:rPr>
        <w:t>Ковардинский</w:t>
      </w:r>
      <w:proofErr w:type="spellEnd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муниципального района </w:t>
      </w:r>
      <w:proofErr w:type="spellStart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Гафурийский</w:t>
      </w:r>
      <w:proofErr w:type="spellEnd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 после его государственной регистрации.</w:t>
      </w:r>
    </w:p>
    <w:p w:rsidR="004912F4" w:rsidRPr="004912F4" w:rsidRDefault="004912F4" w:rsidP="00491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63382D" w:rsidP="00491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Абдрахманов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Р.Г.:</w:t>
      </w:r>
      <w:r w:rsidR="004912F4"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- У  участников  публичных  слушаний  есть предложения, дополнения, замечания   по  обсуждаемым проектам, по теме публичных слушаний?</w:t>
      </w:r>
    </w:p>
    <w:p w:rsidR="004912F4" w:rsidRPr="004912F4" w:rsidRDefault="004912F4" w:rsidP="00491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нет дополнений, предложений, замечаний предлагается комиссии по подготовке и проведению публичных слушаний принять соответствующие решения (заключения)  и в течение 5 дней обеспечить опубликование (обнародование) результатов публичных слушаний с учетом внесенных поправок, в соответствии с Положением  «О порядке организации и проведения  публичных слушаний в сельском поселении </w:t>
      </w:r>
      <w:proofErr w:type="spellStart"/>
      <w:r w:rsidR="00442D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Ковардинский</w:t>
      </w:r>
      <w:proofErr w:type="spellEnd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Гафурийский</w:t>
      </w:r>
      <w:proofErr w:type="spellEnd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район».</w:t>
      </w:r>
      <w:proofErr w:type="gramEnd"/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публичных слушаний в установленном порядке рассмотрено 0 предложений.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Советом сельского поселения  </w:t>
      </w:r>
      <w:proofErr w:type="spellStart"/>
      <w:r w:rsidR="00442D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Ковардинский</w:t>
      </w:r>
      <w:proofErr w:type="spellEnd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Гафурийский</w:t>
      </w:r>
      <w:proofErr w:type="spellEnd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рекомендовано к принятию 0 предложений к проекту решения сельского поселения </w:t>
      </w:r>
      <w:proofErr w:type="spellStart"/>
      <w:r w:rsidR="00442D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Ковардинский</w:t>
      </w:r>
      <w:proofErr w:type="spellEnd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Гафурийский</w:t>
      </w:r>
      <w:proofErr w:type="spellEnd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«О внесении изменений и дополнений в Устав сельского поселения </w:t>
      </w:r>
      <w:proofErr w:type="spellStart"/>
      <w:r w:rsidR="00442D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Ковардинский</w:t>
      </w:r>
      <w:proofErr w:type="spellEnd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Гафурийский</w:t>
      </w:r>
      <w:proofErr w:type="spellEnd"/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Башкортостан».</w:t>
      </w:r>
    </w:p>
    <w:p w:rsidR="004912F4" w:rsidRPr="004912F4" w:rsidRDefault="004912F4" w:rsidP="00491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</w:t>
      </w:r>
      <w:r w:rsidRPr="004912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подготовке и проведению </w:t>
      </w: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убличных слушаний </w:t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7707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A05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proofErr w:type="spellStart"/>
      <w:r w:rsidR="0063382D">
        <w:rPr>
          <w:rFonts w:ascii="Times New Roman" w:eastAsia="Times New Roman" w:hAnsi="Times New Roman" w:cs="Times New Roman"/>
          <w:sz w:val="28"/>
          <w:szCs w:val="24"/>
          <w:lang w:eastAsia="ru-RU"/>
        </w:rPr>
        <w:t>Абдрахманов</w:t>
      </w:r>
      <w:proofErr w:type="spellEnd"/>
      <w:r w:rsidR="006338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Р.Г.</w:t>
      </w: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2F4" w:rsidRPr="004912F4" w:rsidRDefault="004912F4" w:rsidP="00491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комиссии     </w:t>
      </w:r>
      <w:r w:rsidR="005A0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49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spellStart"/>
      <w:r w:rsidR="006338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Зарипова</w:t>
      </w:r>
      <w:proofErr w:type="spellEnd"/>
      <w:r w:rsidR="00633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Р.А.</w:t>
      </w:r>
    </w:p>
    <w:p w:rsidR="006564AF" w:rsidRDefault="006564AF" w:rsidP="004B5CA0"/>
    <w:sectPr w:rsidR="006564AF">
      <w:headerReference w:type="default" r:id="rId18"/>
      <w:head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4D6" w:rsidRDefault="005344D6" w:rsidP="00586ACD">
      <w:pPr>
        <w:spacing w:after="0" w:line="240" w:lineRule="auto"/>
      </w:pPr>
      <w:r>
        <w:separator/>
      </w:r>
    </w:p>
  </w:endnote>
  <w:endnote w:type="continuationSeparator" w:id="0">
    <w:p w:rsidR="005344D6" w:rsidRDefault="005344D6" w:rsidP="0058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4D6" w:rsidRDefault="005344D6" w:rsidP="00586ACD">
      <w:pPr>
        <w:spacing w:after="0" w:line="240" w:lineRule="auto"/>
      </w:pPr>
      <w:r>
        <w:separator/>
      </w:r>
    </w:p>
  </w:footnote>
  <w:footnote w:type="continuationSeparator" w:id="0">
    <w:p w:rsidR="005344D6" w:rsidRDefault="005344D6" w:rsidP="00586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8F9" w:rsidRDefault="00442D76" w:rsidP="00586ACD">
    <w:pPr>
      <w:jc w:val="right"/>
    </w:pPr>
    <w:r>
      <w:rPr>
        <w:noProof/>
        <w:lang w:eastAsia="ru-RU"/>
      </w:rPr>
      <w:pict>
        <v:rect id="Rectangle 138" o:spid="_x0000_s2050" style="position:absolute;left:0;text-align:left;margin-left:58.6pt;margin-top:19.5pt;width:516.9pt;height:808.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" filled="f" strokeweight=".5pt">
          <w10:wrap anchorx="page" anchory="page"/>
        </v:rect>
      </w:pict>
    </w:r>
    <w:r w:rsidR="00B208F9">
      <w:fldChar w:fldCharType="begin"/>
    </w:r>
    <w:r w:rsidR="00B208F9">
      <w:instrText>=</w:instrText>
    </w:r>
    <w:r w:rsidR="00B208F9" w:rsidRPr="00245AB7">
      <w:rPr>
        <w:szCs w:val="24"/>
        <w:lang w:eastAsia="ru-RU"/>
      </w:rPr>
      <w:fldChar w:fldCharType="begin"/>
    </w:r>
    <w:r w:rsidR="00B208F9" w:rsidRPr="00245AB7">
      <w:rPr>
        <w:szCs w:val="24"/>
        <w:lang w:eastAsia="ru-RU"/>
      </w:rPr>
      <w:instrText xml:space="preserve"> PAGE </w:instrText>
    </w:r>
    <w:r w:rsidR="00B208F9" w:rsidRPr="00245AB7">
      <w:rPr>
        <w:szCs w:val="24"/>
        <w:lang w:eastAsia="ru-RU"/>
      </w:rPr>
      <w:fldChar w:fldCharType="separate"/>
    </w:r>
    <w:r w:rsidR="0063382D">
      <w:rPr>
        <w:noProof/>
        <w:szCs w:val="24"/>
        <w:lang w:eastAsia="ru-RU"/>
      </w:rPr>
      <w:instrText>1</w:instrText>
    </w:r>
    <w:r w:rsidR="00B208F9" w:rsidRPr="00245AB7">
      <w:rPr>
        <w:szCs w:val="24"/>
        <w:lang w:eastAsia="ru-RU"/>
      </w:rPr>
      <w:fldChar w:fldCharType="end"/>
    </w:r>
    <w:r w:rsidR="00B208F9">
      <w:rPr>
        <w:szCs w:val="24"/>
        <w:lang w:eastAsia="ru-RU"/>
      </w:rPr>
      <w:instrText>+</w:instrText>
    </w:r>
    <w:r w:rsidR="00B208F9">
      <w:instrText xml:space="preserve"> 2 </w:instrText>
    </w:r>
    <w:r w:rsidR="00B208F9">
      <w:fldChar w:fldCharType="separate"/>
    </w:r>
    <w:r w:rsidR="0063382D">
      <w:rPr>
        <w:noProof/>
      </w:rPr>
      <w:t>3</w:t>
    </w:r>
    <w:r w:rsidR="00B208F9"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8F9" w:rsidRPr="00F34D4A" w:rsidRDefault="00442D76" w:rsidP="00586ACD">
    <w:pPr>
      <w:jc w:val="right"/>
    </w:pPr>
    <w:r>
      <w:rPr>
        <w:noProof/>
        <w:lang w:eastAsia="ru-RU"/>
      </w:rPr>
      <w:pict>
        <v:rect id="Rectangle 126" o:spid="_x0000_s2049" style="position:absolute;left:0;text-align:left;margin-left:60.5pt;margin-top:16.85pt;width:516.9pt;height:810.7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" filled="f">
          <w10:wrap anchorx="page" anchory="page"/>
        </v:rect>
      </w:pict>
    </w:r>
    <w:r w:rsidR="00B208F9">
      <w:fldChar w:fldCharType="begin"/>
    </w:r>
    <w:r w:rsidR="00B208F9">
      <w:instrText>=</w:instrText>
    </w:r>
    <w:r w:rsidR="00B208F9" w:rsidRPr="00245AB7">
      <w:rPr>
        <w:szCs w:val="24"/>
        <w:lang w:eastAsia="ru-RU"/>
      </w:rPr>
      <w:fldChar w:fldCharType="begin"/>
    </w:r>
    <w:r w:rsidR="00B208F9" w:rsidRPr="00245AB7">
      <w:rPr>
        <w:szCs w:val="24"/>
        <w:lang w:eastAsia="ru-RU"/>
      </w:rPr>
      <w:instrText xml:space="preserve"> PAGE </w:instrText>
    </w:r>
    <w:r w:rsidR="00B208F9" w:rsidRPr="00245AB7">
      <w:rPr>
        <w:szCs w:val="24"/>
        <w:lang w:eastAsia="ru-RU"/>
      </w:rPr>
      <w:fldChar w:fldCharType="separate"/>
    </w:r>
    <w:r w:rsidR="00B208F9">
      <w:rPr>
        <w:noProof/>
        <w:szCs w:val="24"/>
        <w:lang w:eastAsia="ru-RU"/>
      </w:rPr>
      <w:instrText>3</w:instrText>
    </w:r>
    <w:r w:rsidR="00B208F9" w:rsidRPr="00245AB7">
      <w:rPr>
        <w:szCs w:val="24"/>
        <w:lang w:eastAsia="ru-RU"/>
      </w:rPr>
      <w:fldChar w:fldCharType="end"/>
    </w:r>
    <w:r w:rsidR="00B208F9">
      <w:rPr>
        <w:szCs w:val="24"/>
        <w:lang w:eastAsia="ru-RU"/>
      </w:rPr>
      <w:instrText>+</w:instrText>
    </w:r>
    <w:r w:rsidR="00B208F9">
      <w:instrText xml:space="preserve"> 2</w:instrText>
    </w:r>
    <w:r w:rsidR="00B208F9">
      <w:fldChar w:fldCharType="separate"/>
    </w:r>
    <w:r w:rsidR="00B208F9">
      <w:rPr>
        <w:noProof/>
      </w:rPr>
      <w:t>5</w:t>
    </w:r>
    <w:r w:rsidR="00B208F9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B1D83"/>
    <w:multiLevelType w:val="hybridMultilevel"/>
    <w:tmpl w:val="A0FA465C"/>
    <w:lvl w:ilvl="0" w:tplc="2C46DE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774B3A50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003"/>
    <w:rsid w:val="0011275C"/>
    <w:rsid w:val="0029660E"/>
    <w:rsid w:val="00442D76"/>
    <w:rsid w:val="004712C6"/>
    <w:rsid w:val="004912F4"/>
    <w:rsid w:val="004B5CA0"/>
    <w:rsid w:val="005344D6"/>
    <w:rsid w:val="00586ACD"/>
    <w:rsid w:val="005A05C7"/>
    <w:rsid w:val="005F41FB"/>
    <w:rsid w:val="0063382D"/>
    <w:rsid w:val="0065143D"/>
    <w:rsid w:val="006564AF"/>
    <w:rsid w:val="007707F4"/>
    <w:rsid w:val="00912FA2"/>
    <w:rsid w:val="00A02B9E"/>
    <w:rsid w:val="00B208F9"/>
    <w:rsid w:val="00C9407B"/>
    <w:rsid w:val="00FD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07B"/>
    <w:pPr>
      <w:ind w:left="720"/>
      <w:contextualSpacing/>
    </w:pPr>
  </w:style>
  <w:style w:type="paragraph" w:customStyle="1" w:styleId="a4">
    <w:name w:val="Обычный (без отступа)"/>
    <w:basedOn w:val="a"/>
    <w:link w:val="a5"/>
    <w:rsid w:val="00586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5">
    <w:name w:val="Обычный (без отступа) Знак"/>
    <w:basedOn w:val="a0"/>
    <w:link w:val="a4"/>
    <w:locked/>
    <w:rsid w:val="00586ACD"/>
    <w:rPr>
      <w:rFonts w:ascii="Times New Roman" w:eastAsia="Times New Roman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58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AC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8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6ACD"/>
  </w:style>
  <w:style w:type="paragraph" w:styleId="aa">
    <w:name w:val="footer"/>
    <w:basedOn w:val="a"/>
    <w:link w:val="ab"/>
    <w:uiPriority w:val="99"/>
    <w:unhideWhenUsed/>
    <w:rsid w:val="0058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6A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07B"/>
    <w:pPr>
      <w:ind w:left="720"/>
      <w:contextualSpacing/>
    </w:pPr>
  </w:style>
  <w:style w:type="paragraph" w:customStyle="1" w:styleId="a4">
    <w:name w:val="Обычный (без отступа)"/>
    <w:basedOn w:val="a"/>
    <w:link w:val="a5"/>
    <w:rsid w:val="00586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5">
    <w:name w:val="Обычный (без отступа) Знак"/>
    <w:basedOn w:val="a0"/>
    <w:link w:val="a4"/>
    <w:locked/>
    <w:rsid w:val="00586ACD"/>
    <w:rPr>
      <w:rFonts w:ascii="Times New Roman" w:eastAsia="Times New Roman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58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AC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8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6ACD"/>
  </w:style>
  <w:style w:type="paragraph" w:styleId="aa">
    <w:name w:val="footer"/>
    <w:basedOn w:val="a"/>
    <w:link w:val="ab"/>
    <w:uiPriority w:val="99"/>
    <w:unhideWhenUsed/>
    <w:rsid w:val="0058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6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A4F91F1E5DEB25CB21328924FCBF170E3789DC6530A0F234C4C03FDB8n131J" TargetMode="Externa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2584</Words>
  <Characters>14735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Коварды</cp:lastModifiedBy>
  <cp:revision>1</cp:revision>
  <dcterms:created xsi:type="dcterms:W3CDTF">2021-03-17T12:10:00Z</dcterms:created>
  <dcterms:modified xsi:type="dcterms:W3CDTF">2021-03-18T11:38:00Z</dcterms:modified>
</cp:coreProperties>
</file>